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F37185" w:rsidRDefault="003641D2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23C2C" w:rsidRPr="00AD5271" w:rsidRDefault="00B2577A" w:rsidP="00392A1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к ОПОП по направлению подготовки 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38.04.02 Менеджмент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, Направленность (профиль) программы 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«</w:t>
                  </w:r>
                  <w:r w:rsidR="00C23C2C" w:rsidRPr="00AD5271">
                    <w:rPr>
                      <w:b/>
                      <w:color w:val="000000"/>
                      <w:sz w:val="22"/>
                      <w:szCs w:val="22"/>
                    </w:rPr>
                    <w:t>Риск-менеджмент, стратегическое и тактическое планирование организации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»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, утв. приказом ректора </w:t>
                  </w:r>
                  <w:proofErr w:type="spellStart"/>
                  <w:r w:rsidR="00C23C2C" w:rsidRPr="00AD5271">
                    <w:rPr>
                      <w:sz w:val="22"/>
                      <w:szCs w:val="22"/>
                    </w:rPr>
                    <w:t>ОмГА</w:t>
                  </w:r>
                  <w:proofErr w:type="spellEnd"/>
                  <w:r w:rsidR="00C23C2C" w:rsidRPr="00AD5271">
                    <w:rPr>
                      <w:sz w:val="22"/>
                      <w:szCs w:val="22"/>
                    </w:rPr>
                    <w:t xml:space="preserve"> от </w:t>
                  </w:r>
                  <w:r w:rsidR="00B60D08">
                    <w:rPr>
                      <w:sz w:val="22"/>
                      <w:szCs w:val="22"/>
                    </w:rPr>
                    <w:t>2</w:t>
                  </w:r>
                  <w:r w:rsidR="00897729">
                    <w:rPr>
                      <w:sz w:val="22"/>
                      <w:szCs w:val="22"/>
                    </w:rPr>
                    <w:t>7</w:t>
                  </w:r>
                  <w:r w:rsidR="00C23C2C" w:rsidRPr="00AD5271">
                    <w:rPr>
                      <w:sz w:val="22"/>
                      <w:szCs w:val="22"/>
                    </w:rPr>
                    <w:t>.</w:t>
                  </w:r>
                  <w:r w:rsidR="009E1DAF">
                    <w:rPr>
                      <w:sz w:val="22"/>
                      <w:szCs w:val="22"/>
                    </w:rPr>
                    <w:t>0</w:t>
                  </w:r>
                  <w:r w:rsidR="00B60D08">
                    <w:rPr>
                      <w:sz w:val="22"/>
                      <w:szCs w:val="22"/>
                    </w:rPr>
                    <w:t>3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. </w:t>
                  </w:r>
                  <w:r w:rsidR="00C23C2C" w:rsidRPr="00AD5271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202</w:t>
                  </w:r>
                  <w:r w:rsidR="00897729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="00C23C2C" w:rsidRPr="00AD5271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 xml:space="preserve">г. № </w:t>
                  </w:r>
                  <w:r w:rsidR="00897729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51</w:t>
                  </w:r>
                </w:p>
                <w:p w:rsidR="00C23C2C" w:rsidRDefault="00C23C2C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E83064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«</w:t>
      </w:r>
      <w:r w:rsidR="00C94464" w:rsidRPr="00E83064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C94464" w:rsidRPr="00E83064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 xml:space="preserve">Кафедра 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«</w:t>
      </w:r>
      <w:r w:rsidR="00A9373C">
        <w:rPr>
          <w:rFonts w:eastAsia="Courier New"/>
          <w:noProof/>
          <w:sz w:val="24"/>
          <w:szCs w:val="24"/>
          <w:lang w:bidi="ru-RU"/>
        </w:rPr>
        <w:t>Экономики и управления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E83064" w:rsidRDefault="003641D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92.35pt;margin-top:5.7pt;width:187.1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23C2C" w:rsidRPr="00C94464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23C2C" w:rsidRPr="00C94464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C23C2C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23C2C" w:rsidRPr="006A2B05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C23C2C" w:rsidRPr="00C94464" w:rsidRDefault="00B60D08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897729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9E1DAF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.202</w:t>
                  </w:r>
                  <w:r w:rsidR="00897729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="00C23C2C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23C2C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E83064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FE7FCA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ПРОИЗВОДСТВЕННАЯ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E7FCA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8"/>
          <w:szCs w:val="28"/>
        </w:rPr>
      </w:pPr>
      <w:r w:rsidRPr="00FE7FCA">
        <w:rPr>
          <w:b/>
          <w:bCs/>
          <w:caps/>
          <w:sz w:val="28"/>
          <w:szCs w:val="28"/>
        </w:rPr>
        <w:t>(</w:t>
      </w:r>
      <w:r w:rsidR="008B65DD">
        <w:rPr>
          <w:sz w:val="28"/>
          <w:szCs w:val="28"/>
        </w:rPr>
        <w:t xml:space="preserve">технологическая (проектно-технологическая) практика </w:t>
      </w:r>
      <w:r w:rsidR="000F6EDA">
        <w:rPr>
          <w:sz w:val="28"/>
          <w:szCs w:val="28"/>
        </w:rPr>
        <w:t>4</w:t>
      </w:r>
      <w:r w:rsidR="004D7A4B" w:rsidRPr="00FE7FCA">
        <w:rPr>
          <w:sz w:val="28"/>
          <w:szCs w:val="28"/>
        </w:rPr>
        <w:t>)</w:t>
      </w:r>
    </w:p>
    <w:p w:rsidR="004D7A4B" w:rsidRPr="00DC43CB" w:rsidRDefault="000338D2" w:rsidP="004D7A4B">
      <w:pPr>
        <w:widowControl/>
        <w:suppressAutoHyphens/>
        <w:autoSpaceDE/>
        <w:adjustRightInd/>
        <w:jc w:val="center"/>
        <w:rPr>
          <w:b/>
          <w:color w:val="000000"/>
          <w:sz w:val="24"/>
          <w:szCs w:val="24"/>
        </w:rPr>
      </w:pPr>
      <w:r w:rsidRPr="00DC43CB">
        <w:rPr>
          <w:b/>
          <w:color w:val="000000"/>
          <w:sz w:val="24"/>
          <w:szCs w:val="24"/>
        </w:rPr>
        <w:t>К.М.0</w:t>
      </w:r>
      <w:r w:rsidR="00DC43CB" w:rsidRPr="00DC43CB">
        <w:rPr>
          <w:b/>
          <w:color w:val="000000"/>
          <w:sz w:val="24"/>
          <w:szCs w:val="24"/>
        </w:rPr>
        <w:t>3</w:t>
      </w:r>
      <w:r w:rsidRPr="00DC43CB">
        <w:rPr>
          <w:b/>
          <w:color w:val="000000"/>
          <w:sz w:val="24"/>
          <w:szCs w:val="24"/>
        </w:rPr>
        <w:t>.0</w:t>
      </w:r>
      <w:r w:rsidR="00DC43CB" w:rsidRPr="00DC43CB">
        <w:rPr>
          <w:b/>
          <w:color w:val="000000"/>
          <w:sz w:val="24"/>
          <w:szCs w:val="24"/>
        </w:rPr>
        <w:t>4</w:t>
      </w:r>
      <w:r w:rsidRPr="00DC43CB">
        <w:rPr>
          <w:b/>
          <w:color w:val="000000"/>
          <w:sz w:val="24"/>
          <w:szCs w:val="24"/>
        </w:rPr>
        <w:t>(П)</w:t>
      </w:r>
    </w:p>
    <w:p w:rsidR="000338D2" w:rsidRPr="00F37185" w:rsidRDefault="000338D2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DF2DC5" w:rsidRDefault="00392A1F" w:rsidP="00E8306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F2DC5" w:rsidRPr="00DF2DC5">
        <w:rPr>
          <w:b/>
          <w:sz w:val="24"/>
          <w:szCs w:val="24"/>
        </w:rPr>
        <w:t>38.0</w:t>
      </w:r>
      <w:r w:rsidR="00314D18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>.0</w:t>
      </w:r>
      <w:r w:rsidR="00AD5271">
        <w:rPr>
          <w:b/>
          <w:sz w:val="24"/>
          <w:szCs w:val="24"/>
        </w:rPr>
        <w:t>2</w:t>
      </w:r>
      <w:r w:rsidR="00DF2DC5" w:rsidRPr="00DF2DC5">
        <w:rPr>
          <w:b/>
          <w:sz w:val="24"/>
          <w:szCs w:val="24"/>
        </w:rPr>
        <w:t xml:space="preserve"> </w:t>
      </w:r>
      <w:r w:rsidR="00D64D9D">
        <w:rPr>
          <w:b/>
          <w:sz w:val="24"/>
          <w:szCs w:val="24"/>
        </w:rPr>
        <w:t>Менеджмент</w:t>
      </w:r>
      <w:r w:rsidR="00314D18" w:rsidRPr="00314D18">
        <w:rPr>
          <w:b/>
          <w:sz w:val="24"/>
          <w:szCs w:val="24"/>
        </w:rPr>
        <w:cr/>
      </w:r>
      <w:r w:rsidR="00314D18" w:rsidRPr="00314D18">
        <w:rPr>
          <w:b/>
          <w:sz w:val="24"/>
          <w:szCs w:val="24"/>
        </w:rPr>
        <w:cr/>
      </w: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AD5271" w:rsidRPr="00610C0A">
        <w:rPr>
          <w:b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14D1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Default="003B7D93" w:rsidP="00B2577A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="00B2577A">
        <w:rPr>
          <w:rFonts w:eastAsia="Courier New"/>
          <w:b/>
          <w:sz w:val="24"/>
          <w:szCs w:val="24"/>
          <w:lang w:bidi="ru-RU"/>
        </w:rPr>
        <w:t xml:space="preserve"> </w:t>
      </w:r>
      <w:r w:rsidRPr="00032EFD">
        <w:rPr>
          <w:rFonts w:eastAsia="Courier New"/>
          <w:b/>
          <w:sz w:val="24"/>
          <w:szCs w:val="24"/>
          <w:lang w:bidi="ru-RU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5" w:type="dxa"/>
            <w:vAlign w:val="center"/>
            <w:hideMark/>
          </w:tcPr>
          <w:p w:rsidR="003B7D93" w:rsidRPr="005E0074" w:rsidRDefault="003B7D93" w:rsidP="00B100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8405" w:type="dxa"/>
            <w:vAlign w:val="center"/>
            <w:hideMark/>
          </w:tcPr>
          <w:p w:rsidR="003B7D93" w:rsidRPr="00314D18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5E0074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405" w:type="dxa"/>
            <w:vAlign w:val="center"/>
            <w:hideMark/>
          </w:tcPr>
          <w:p w:rsidR="005E0074" w:rsidRPr="00314D18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6DB0">
              <w:rPr>
                <w:color w:val="000000"/>
                <w:sz w:val="24"/>
                <w:szCs w:val="24"/>
              </w:rPr>
              <w:t>СКВОЗНЫЕ ВИДЫ ПРОФЕССИОНАЛЬНОЙ ДЕЯТЕЛЬНОСТИ В ПРОМЫШЛЕННОСТИ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8405" w:type="dxa"/>
            <w:vAlign w:val="center"/>
            <w:hideMark/>
          </w:tcPr>
          <w:p w:rsidR="003B7D93" w:rsidRPr="00E83064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</w:tbl>
    <w:p w:rsidR="00D26DB0" w:rsidRDefault="00D26DB0" w:rsidP="00314D18">
      <w:pPr>
        <w:widowControl/>
        <w:autoSpaceDE/>
        <w:autoSpaceDN/>
        <w:adjustRightInd/>
        <w:rPr>
          <w:i/>
          <w:sz w:val="24"/>
          <w:szCs w:val="24"/>
        </w:rPr>
      </w:pPr>
    </w:p>
    <w:p w:rsidR="0019740F" w:rsidRPr="00D26DB0" w:rsidRDefault="003B7D93" w:rsidP="00314D18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 xml:space="preserve">Типы задач профессиональной </w:t>
      </w:r>
      <w:r w:rsidR="00897729" w:rsidRPr="00DC3644">
        <w:rPr>
          <w:i/>
          <w:sz w:val="24"/>
          <w:szCs w:val="24"/>
        </w:rPr>
        <w:t>деятельности</w:t>
      </w:r>
      <w:r w:rsidR="00897729" w:rsidRPr="00D26DB0">
        <w:rPr>
          <w:b/>
          <w:sz w:val="24"/>
          <w:szCs w:val="24"/>
        </w:rPr>
        <w:t xml:space="preserve">: </w:t>
      </w:r>
      <w:r w:rsidR="00897729" w:rsidRPr="00D26DB0">
        <w:rPr>
          <w:sz w:val="24"/>
          <w:szCs w:val="24"/>
        </w:rPr>
        <w:t>информационно</w:t>
      </w:r>
      <w:r w:rsidR="00D26DB0" w:rsidRPr="00D26DB0">
        <w:rPr>
          <w:color w:val="000000"/>
          <w:sz w:val="24"/>
          <w:szCs w:val="24"/>
        </w:rPr>
        <w:t>-аналитический</w:t>
      </w:r>
      <w:r w:rsidR="00314D18" w:rsidRPr="00D26DB0">
        <w:rPr>
          <w:color w:val="000000"/>
          <w:sz w:val="24"/>
          <w:szCs w:val="24"/>
        </w:rPr>
        <w:t>,</w:t>
      </w:r>
      <w:r w:rsidRPr="00D26DB0">
        <w:rPr>
          <w:color w:val="000000"/>
          <w:sz w:val="24"/>
          <w:szCs w:val="24"/>
        </w:rPr>
        <w:t xml:space="preserve"> </w:t>
      </w:r>
      <w:r w:rsidR="00D26DB0" w:rsidRPr="00D26DB0">
        <w:rPr>
          <w:color w:val="000000"/>
          <w:sz w:val="24"/>
          <w:szCs w:val="24"/>
        </w:rPr>
        <w:t xml:space="preserve">организационно-управленческий, предпринимательский, </w:t>
      </w:r>
      <w:r w:rsidR="00314D18" w:rsidRPr="00D26DB0">
        <w:rPr>
          <w:color w:val="000000"/>
          <w:sz w:val="24"/>
          <w:szCs w:val="24"/>
        </w:rPr>
        <w:t>научно-исследовательский</w:t>
      </w:r>
    </w:p>
    <w:p w:rsidR="0019740F" w:rsidRPr="00D26DB0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897729">
        <w:rPr>
          <w:rFonts w:eastAsia="SimSun"/>
          <w:kern w:val="2"/>
          <w:sz w:val="24"/>
          <w:szCs w:val="24"/>
          <w:lang w:eastAsia="hi-IN" w:bidi="hi-IN"/>
        </w:rPr>
        <w:t>3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897729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897729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897729" w:rsidRDefault="00897729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97729" w:rsidRPr="00212AC6" w:rsidRDefault="00897729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83064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897729">
        <w:rPr>
          <w:sz w:val="24"/>
          <w:szCs w:val="24"/>
        </w:rPr>
        <w:t>3</w:t>
      </w:r>
    </w:p>
    <w:p w:rsidR="007C277B" w:rsidRPr="00F37185" w:rsidRDefault="00E83064" w:rsidP="00E83064">
      <w:pPr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E7FCA" w:rsidRDefault="004749D6" w:rsidP="004749D6">
            <w:pPr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У</w:t>
            </w:r>
            <w:r w:rsidR="007132E7" w:rsidRPr="00FE7FCA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FE7FCA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E7FCA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9E1DAF" w:rsidRPr="009E1DAF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производственной</w:t>
            </w:r>
            <w:r w:rsidRPr="00FE7FCA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E7FCA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9E1DAF" w:rsidRPr="009E1DAF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FE7FCA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FE7FCA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FE7FCA" w:rsidRDefault="00E54553" w:rsidP="000F6EDA">
            <w:pPr>
              <w:keepNext/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9E1DAF">
              <w:rPr>
                <w:sz w:val="24"/>
                <w:szCs w:val="24"/>
              </w:rPr>
              <w:t>производственной</w:t>
            </w:r>
            <w:r w:rsidRPr="00FE7FCA">
              <w:rPr>
                <w:sz w:val="24"/>
                <w:szCs w:val="24"/>
              </w:rPr>
              <w:t xml:space="preserve"> практики (</w:t>
            </w:r>
            <w:r w:rsidR="00FE7FCA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0F6EDA">
              <w:rPr>
                <w:sz w:val="24"/>
                <w:szCs w:val="24"/>
              </w:rPr>
              <w:t>4</w:t>
            </w:r>
            <w:r w:rsidRPr="00FE7FC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FE7FCA" w:rsidRDefault="00E54553" w:rsidP="000F6EDA">
            <w:pPr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FE7FCA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0F6EDA">
              <w:rPr>
                <w:sz w:val="24"/>
                <w:szCs w:val="24"/>
              </w:rPr>
              <w:t>4</w:t>
            </w:r>
            <w:r w:rsidRPr="00FE7FC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897729" w:rsidRDefault="00E54553" w:rsidP="00E54553">
            <w:pPr>
              <w:tabs>
                <w:tab w:val="left" w:pos="999"/>
              </w:tabs>
              <w:jc w:val="both"/>
              <w:rPr>
                <w:color w:val="000000"/>
                <w:sz w:val="24"/>
                <w:szCs w:val="24"/>
              </w:rPr>
            </w:pPr>
            <w:r w:rsidRPr="00897729">
              <w:rPr>
                <w:color w:val="000000"/>
                <w:sz w:val="24"/>
                <w:szCs w:val="24"/>
              </w:rPr>
              <w:t>Промежуточная аттестация по итогам практической подготовки</w:t>
            </w:r>
          </w:p>
          <w:p w:rsidR="007132E7" w:rsidRPr="00FE7FCA" w:rsidRDefault="00E54553" w:rsidP="000F6ED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FE7FC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</w:t>
            </w:r>
            <w:r w:rsidR="00FE7FCA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0F6EDA">
              <w:rPr>
                <w:sz w:val="24"/>
                <w:szCs w:val="24"/>
              </w:rPr>
              <w:t>4</w:t>
            </w:r>
            <w:r w:rsidRPr="00FE7FCA">
              <w:rPr>
                <w:rFonts w:ascii="TimesNewRomanPSMT" w:hAnsi="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FE7FCA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A9373C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Pr="006A2B05">
        <w:rPr>
          <w:spacing w:val="-3"/>
          <w:sz w:val="24"/>
          <w:szCs w:val="24"/>
          <w:lang w:eastAsia="en-US"/>
        </w:rPr>
        <w:t>.э.н.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3B7D93">
        <w:rPr>
          <w:spacing w:val="-3"/>
          <w:sz w:val="24"/>
          <w:szCs w:val="24"/>
          <w:lang w:eastAsia="en-US"/>
        </w:rPr>
        <w:t>О.В. Сергиенко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E7FCA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A9373C">
        <w:rPr>
          <w:spacing w:val="-3"/>
          <w:sz w:val="24"/>
          <w:szCs w:val="24"/>
          <w:lang w:eastAsia="en-US"/>
        </w:rPr>
        <w:t>Экономики и управления</w:t>
      </w:r>
      <w:r w:rsidR="00F83726"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B60D08">
        <w:rPr>
          <w:spacing w:val="-3"/>
          <w:sz w:val="24"/>
          <w:szCs w:val="24"/>
          <w:lang w:eastAsia="en-US"/>
        </w:rPr>
        <w:t>2</w:t>
      </w:r>
      <w:r w:rsidR="00A9373C">
        <w:rPr>
          <w:spacing w:val="-3"/>
          <w:sz w:val="24"/>
          <w:szCs w:val="24"/>
          <w:lang w:eastAsia="en-US"/>
        </w:rPr>
        <w:t>4</w:t>
      </w:r>
      <w:r w:rsidR="00F540A4">
        <w:rPr>
          <w:spacing w:val="-3"/>
          <w:sz w:val="24"/>
          <w:szCs w:val="24"/>
          <w:lang w:eastAsia="en-US"/>
        </w:rPr>
        <w:t>.</w:t>
      </w:r>
      <w:r w:rsidR="00FE7FCA">
        <w:rPr>
          <w:spacing w:val="-3"/>
          <w:sz w:val="24"/>
          <w:szCs w:val="24"/>
          <w:lang w:eastAsia="en-US"/>
        </w:rPr>
        <w:t>0</w:t>
      </w:r>
      <w:r w:rsidR="00B60D08">
        <w:rPr>
          <w:spacing w:val="-3"/>
          <w:sz w:val="24"/>
          <w:szCs w:val="24"/>
          <w:lang w:eastAsia="en-US"/>
        </w:rPr>
        <w:t>3</w:t>
      </w:r>
      <w:r w:rsidR="003B7D93" w:rsidRPr="00F540A4">
        <w:rPr>
          <w:spacing w:val="-3"/>
          <w:sz w:val="24"/>
          <w:szCs w:val="24"/>
          <w:lang w:eastAsia="en-US"/>
        </w:rPr>
        <w:t>.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A9373C">
        <w:rPr>
          <w:spacing w:val="-3"/>
          <w:sz w:val="24"/>
          <w:szCs w:val="24"/>
          <w:lang w:eastAsia="en-US"/>
        </w:rPr>
        <w:t>3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B60D08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A9373C" w:rsidRPr="006A2B05">
        <w:rPr>
          <w:spacing w:val="-3"/>
          <w:sz w:val="24"/>
          <w:szCs w:val="24"/>
          <w:lang w:eastAsia="en-US"/>
        </w:rPr>
        <w:t>кафедрой к.э.н.</w:t>
      </w:r>
      <w:r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03264E">
        <w:rPr>
          <w:spacing w:val="-3"/>
          <w:sz w:val="24"/>
          <w:szCs w:val="24"/>
          <w:lang w:eastAsia="en-US"/>
        </w:rPr>
        <w:t>О.В. Сергиенко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9174F8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A9373C" w:rsidRPr="00F202E8">
        <w:rPr>
          <w:b/>
          <w:i/>
          <w:sz w:val="24"/>
          <w:szCs w:val="24"/>
        </w:rPr>
        <w:t>производственной</w:t>
      </w:r>
      <w:r w:rsidR="00A9373C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9373C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92A1F" w:rsidRPr="00212AC6" w:rsidRDefault="00392A1F" w:rsidP="00392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23AE">
        <w:rPr>
          <w:rFonts w:ascii="Times New Roman" w:hAnsi="Times New Roman" w:cs="Times New Roman"/>
          <w:b w:val="0"/>
          <w:sz w:val="24"/>
          <w:szCs w:val="24"/>
        </w:rPr>
        <w:t xml:space="preserve">- Федеральным государственным образовательным стандартом высшего образования </w:t>
      </w:r>
      <w:r w:rsidR="00F6667E" w:rsidRPr="007823AE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7823AE">
        <w:rPr>
          <w:rFonts w:ascii="Times New Roman" w:hAnsi="Times New Roman" w:cs="Times New Roman"/>
          <w:b w:val="0"/>
          <w:sz w:val="24"/>
          <w:szCs w:val="24"/>
        </w:rPr>
        <w:t>магистратура</w:t>
      </w:r>
      <w:r w:rsidR="00F6667E" w:rsidRPr="007823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Pr="007823AE">
        <w:rPr>
          <w:rFonts w:ascii="Times New Roman" w:hAnsi="Times New Roman" w:cs="Times New Roman"/>
          <w:b w:val="0"/>
          <w:sz w:val="24"/>
        </w:rPr>
        <w:t xml:space="preserve"> </w:t>
      </w:r>
      <w:r w:rsidR="00E83064" w:rsidRPr="007823AE">
        <w:rPr>
          <w:rFonts w:ascii="Times New Roman" w:hAnsi="Times New Roman" w:cs="Times New Roman"/>
          <w:b w:val="0"/>
          <w:sz w:val="24"/>
          <w:szCs w:val="24"/>
        </w:rPr>
        <w:t xml:space="preserve">38.04.04 </w:t>
      </w:r>
      <w:r w:rsidR="007823AE" w:rsidRPr="007823AE">
        <w:rPr>
          <w:rFonts w:ascii="Times New Roman" w:hAnsi="Times New Roman" w:cs="Times New Roman"/>
          <w:b w:val="0"/>
          <w:sz w:val="24"/>
          <w:szCs w:val="24"/>
        </w:rPr>
        <w:t>Менеджмент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, утвержденного Приказом Минобрнауки России от</w:t>
      </w:r>
      <w:r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667E"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823AE"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7823AE">
        <w:rPr>
          <w:rFonts w:ascii="Times New Roman" w:hAnsi="Times New Roman" w:cs="Times New Roman"/>
          <w:b w:val="0"/>
          <w:sz w:val="24"/>
        </w:rPr>
        <w:t>.</w:t>
      </w:r>
      <w:r w:rsidR="00F6667E" w:rsidRPr="007823AE">
        <w:rPr>
          <w:rFonts w:ascii="Times New Roman" w:hAnsi="Times New Roman" w:cs="Times New Roman"/>
          <w:b w:val="0"/>
          <w:sz w:val="24"/>
        </w:rPr>
        <w:t>08</w:t>
      </w:r>
      <w:r w:rsidRPr="007823AE">
        <w:rPr>
          <w:rFonts w:ascii="Times New Roman" w:hAnsi="Times New Roman" w:cs="Times New Roman"/>
          <w:b w:val="0"/>
          <w:sz w:val="24"/>
        </w:rPr>
        <w:t>.20</w:t>
      </w:r>
      <w:r w:rsidR="00F6667E" w:rsidRPr="007823AE">
        <w:rPr>
          <w:rFonts w:ascii="Times New Roman" w:hAnsi="Times New Roman" w:cs="Times New Roman"/>
          <w:b w:val="0"/>
          <w:sz w:val="24"/>
        </w:rPr>
        <w:t>20</w:t>
      </w:r>
      <w:r w:rsidRPr="007823AE">
        <w:rPr>
          <w:rFonts w:ascii="Times New Roman" w:hAnsi="Times New Roman" w:cs="Times New Roman"/>
          <w:b w:val="0"/>
          <w:sz w:val="24"/>
        </w:rPr>
        <w:t xml:space="preserve"> N </w:t>
      </w:r>
      <w:r w:rsidR="007823AE" w:rsidRPr="007823AE">
        <w:rPr>
          <w:rFonts w:ascii="Times New Roman" w:hAnsi="Times New Roman" w:cs="Times New Roman"/>
          <w:b w:val="0"/>
          <w:sz w:val="24"/>
        </w:rPr>
        <w:t>952</w:t>
      </w:r>
      <w:r w:rsidR="00920AB2" w:rsidRPr="007823AE">
        <w:rPr>
          <w:rFonts w:ascii="Times New Roman" w:hAnsi="Times New Roman" w:cs="Times New Roman"/>
          <w:b w:val="0"/>
          <w:sz w:val="24"/>
        </w:rPr>
        <w:t xml:space="preserve"> 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(зарегистрирован в Минюсте России 2</w:t>
      </w:r>
      <w:r w:rsidR="007823AE" w:rsidRPr="007823AE">
        <w:rPr>
          <w:rFonts w:ascii="Times New Roman" w:hAnsi="Times New Roman" w:cs="Times New Roman"/>
          <w:b w:val="0"/>
          <w:sz w:val="24"/>
          <w:szCs w:val="24"/>
        </w:rPr>
        <w:t>1</w:t>
      </w:r>
      <w:r w:rsidRPr="007823AE">
        <w:rPr>
          <w:rFonts w:ascii="Times New Roman" w:hAnsi="Times New Roman" w:cs="Times New Roman"/>
          <w:b w:val="0"/>
          <w:sz w:val="24"/>
        </w:rPr>
        <w:t>.</w:t>
      </w:r>
      <w:r w:rsidR="00F6667E" w:rsidRPr="007823AE">
        <w:rPr>
          <w:rFonts w:ascii="Times New Roman" w:hAnsi="Times New Roman" w:cs="Times New Roman"/>
          <w:b w:val="0"/>
          <w:sz w:val="24"/>
        </w:rPr>
        <w:t>08</w:t>
      </w:r>
      <w:r w:rsidRPr="007823AE">
        <w:rPr>
          <w:rFonts w:ascii="Times New Roman" w:hAnsi="Times New Roman" w:cs="Times New Roman"/>
          <w:b w:val="0"/>
          <w:sz w:val="24"/>
        </w:rPr>
        <w:t>.20</w:t>
      </w:r>
      <w:r w:rsidR="00F6667E" w:rsidRPr="007823AE">
        <w:rPr>
          <w:rFonts w:ascii="Times New Roman" w:hAnsi="Times New Roman" w:cs="Times New Roman"/>
          <w:b w:val="0"/>
          <w:sz w:val="24"/>
        </w:rPr>
        <w:t>20</w:t>
      </w:r>
      <w:r w:rsidRPr="007823AE">
        <w:rPr>
          <w:rFonts w:ascii="Times New Roman" w:hAnsi="Times New Roman" w:cs="Times New Roman"/>
          <w:b w:val="0"/>
          <w:sz w:val="24"/>
        </w:rPr>
        <w:t xml:space="preserve"> N </w:t>
      </w:r>
      <w:r w:rsidR="00F6667E" w:rsidRPr="007823AE">
        <w:rPr>
          <w:rFonts w:ascii="Times New Roman" w:hAnsi="Times New Roman" w:cs="Times New Roman"/>
          <w:b w:val="0"/>
          <w:sz w:val="24"/>
        </w:rPr>
        <w:t>59</w:t>
      </w:r>
      <w:r w:rsidR="007823AE" w:rsidRPr="007823AE">
        <w:rPr>
          <w:rFonts w:ascii="Times New Roman" w:hAnsi="Times New Roman" w:cs="Times New Roman"/>
          <w:b w:val="0"/>
          <w:sz w:val="24"/>
        </w:rPr>
        <w:t>391</w:t>
      </w:r>
      <w:r w:rsidRPr="007823AE">
        <w:rPr>
          <w:rFonts w:ascii="Times New Roman" w:hAnsi="Times New Roman" w:cs="Times New Roman"/>
          <w:b w:val="0"/>
          <w:sz w:val="24"/>
        </w:rPr>
        <w:t>)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A9373C" w:rsidRDefault="00A9373C" w:rsidP="00A9373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</w:t>
      </w:r>
      <w:bookmarkStart w:id="0" w:name="_Hlk132651883"/>
      <w:r>
        <w:rPr>
          <w:sz w:val="24"/>
          <w:szCs w:val="24"/>
        </w:rPr>
        <w:t>Приказом Минобрнауки России от 19.07.2022 № 662 «О несении изменений в федеральные государственные образовательные стандарты высшего образования</w:t>
      </w:r>
      <w:bookmarkEnd w:id="0"/>
      <w:r>
        <w:rPr>
          <w:color w:val="000000"/>
          <w:sz w:val="24"/>
          <w:szCs w:val="24"/>
        </w:rPr>
        <w:t>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9373C" w:rsidRDefault="00A9373C" w:rsidP="00A9373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Программа практики составлена в соответствии с локальными нормативными актами ЧУ ОО ВО «Омская гуманитарная академия» (</w:t>
      </w:r>
      <w:r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>
        <w:rPr>
          <w:i/>
          <w:sz w:val="24"/>
          <w:szCs w:val="24"/>
          <w:lang w:eastAsia="en-US"/>
        </w:rPr>
        <w:t>ОмГА</w:t>
      </w:r>
      <w:proofErr w:type="spellEnd"/>
      <w:r>
        <w:rPr>
          <w:sz w:val="24"/>
          <w:szCs w:val="24"/>
          <w:lang w:eastAsia="en-US"/>
        </w:rPr>
        <w:t>):</w:t>
      </w:r>
    </w:p>
    <w:p w:rsidR="00A9373C" w:rsidRDefault="00A9373C" w:rsidP="00A9373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A9373C" w:rsidRDefault="00A9373C" w:rsidP="00A9373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A9373C" w:rsidRDefault="00A9373C" w:rsidP="00A9373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28.09.2020 (протокол заседания №2);</w:t>
      </w:r>
    </w:p>
    <w:p w:rsidR="00A9373C" w:rsidRDefault="00A9373C" w:rsidP="00A9373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A9373C" w:rsidRDefault="00A9373C" w:rsidP="00A9373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A9373C" w:rsidRPr="00F042A9" w:rsidRDefault="00A9373C" w:rsidP="00A9373C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>- учебным</w:t>
      </w:r>
      <w:r>
        <w:rPr>
          <w:sz w:val="24"/>
          <w:szCs w:val="24"/>
        </w:rPr>
        <w:t>и</w:t>
      </w:r>
      <w:r w:rsidRPr="00F042A9">
        <w:rPr>
          <w:sz w:val="24"/>
          <w:szCs w:val="24"/>
        </w:rPr>
        <w:t xml:space="preserve"> план</w:t>
      </w:r>
      <w:r>
        <w:rPr>
          <w:sz w:val="24"/>
          <w:szCs w:val="24"/>
        </w:rPr>
        <w:t>ами</w:t>
      </w:r>
      <w:r w:rsidRPr="00F042A9">
        <w:rPr>
          <w:sz w:val="24"/>
          <w:szCs w:val="24"/>
        </w:rPr>
        <w:t xml:space="preserve">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r>
        <w:rPr>
          <w:sz w:val="24"/>
          <w:szCs w:val="24"/>
        </w:rPr>
        <w:t>магистратуры</w:t>
      </w:r>
      <w:r w:rsidRPr="00F042A9">
        <w:rPr>
          <w:sz w:val="24"/>
          <w:szCs w:val="24"/>
        </w:rPr>
        <w:t xml:space="preserve"> по направлению подготовки </w:t>
      </w:r>
      <w:r w:rsidRPr="00A04B9E">
        <w:rPr>
          <w:b/>
          <w:sz w:val="24"/>
        </w:rPr>
        <w:t>38.0</w:t>
      </w:r>
      <w:r>
        <w:rPr>
          <w:b/>
          <w:sz w:val="24"/>
        </w:rPr>
        <w:t>4</w:t>
      </w:r>
      <w:r w:rsidRPr="00A04B9E">
        <w:rPr>
          <w:b/>
          <w:sz w:val="24"/>
        </w:rPr>
        <w:t>.0</w:t>
      </w:r>
      <w:r>
        <w:rPr>
          <w:b/>
          <w:sz w:val="24"/>
        </w:rPr>
        <w:t xml:space="preserve">2 </w:t>
      </w:r>
      <w:r>
        <w:rPr>
          <w:b/>
          <w:sz w:val="24"/>
          <w:szCs w:val="24"/>
        </w:rPr>
        <w:t>Менеджмент</w:t>
      </w:r>
      <w:r w:rsidRPr="00F042A9">
        <w:rPr>
          <w:sz w:val="24"/>
          <w:szCs w:val="24"/>
        </w:rPr>
        <w:t xml:space="preserve">, направленность (профиль) программы </w:t>
      </w:r>
      <w:r w:rsidRPr="00E83064">
        <w:rPr>
          <w:sz w:val="24"/>
          <w:szCs w:val="24"/>
        </w:rPr>
        <w:t>«</w:t>
      </w:r>
      <w:r w:rsidRPr="00610C0A">
        <w:rPr>
          <w:b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E83064">
        <w:rPr>
          <w:sz w:val="24"/>
          <w:szCs w:val="24"/>
        </w:rPr>
        <w:t>»</w:t>
      </w:r>
      <w:r w:rsidRPr="00F042A9">
        <w:rPr>
          <w:sz w:val="24"/>
          <w:szCs w:val="24"/>
        </w:rPr>
        <w:t xml:space="preserve">; форма обучения – </w:t>
      </w:r>
      <w:r>
        <w:rPr>
          <w:sz w:val="24"/>
          <w:szCs w:val="24"/>
        </w:rPr>
        <w:t>очная/очно-</w:t>
      </w:r>
      <w:r w:rsidRPr="00F042A9">
        <w:rPr>
          <w:sz w:val="24"/>
          <w:szCs w:val="24"/>
        </w:rPr>
        <w:t>заочная</w:t>
      </w:r>
      <w:r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20</w:t>
      </w:r>
      <w:r>
        <w:rPr>
          <w:sz w:val="24"/>
          <w:szCs w:val="24"/>
        </w:rPr>
        <w:t>23</w:t>
      </w:r>
      <w:r w:rsidRPr="00F042A9">
        <w:rPr>
          <w:sz w:val="24"/>
          <w:szCs w:val="24"/>
        </w:rPr>
        <w:t>/20</w:t>
      </w:r>
      <w:r>
        <w:rPr>
          <w:sz w:val="24"/>
          <w:szCs w:val="24"/>
        </w:rPr>
        <w:t>24</w:t>
      </w:r>
      <w:r w:rsidRPr="00F042A9">
        <w:rPr>
          <w:sz w:val="24"/>
          <w:szCs w:val="24"/>
        </w:rPr>
        <w:t xml:space="preserve"> учебный год, </w:t>
      </w:r>
      <w:r>
        <w:rPr>
          <w:sz w:val="24"/>
          <w:szCs w:val="24"/>
          <w:lang w:eastAsia="en-US"/>
        </w:rPr>
        <w:t xml:space="preserve">утвержденным </w:t>
      </w:r>
      <w:r w:rsidRPr="00BB2736">
        <w:rPr>
          <w:sz w:val="24"/>
          <w:szCs w:val="24"/>
          <w:lang w:eastAsia="en-US"/>
        </w:rPr>
        <w:t xml:space="preserve">приказом ректора  от </w:t>
      </w:r>
      <w:r>
        <w:rPr>
          <w:rFonts w:eastAsia="Courier New"/>
          <w:bCs/>
          <w:color w:val="000000"/>
          <w:sz w:val="24"/>
          <w:szCs w:val="24"/>
        </w:rPr>
        <w:t>27</w:t>
      </w:r>
      <w:r w:rsidRPr="00BB2736">
        <w:rPr>
          <w:rFonts w:eastAsia="Courier New"/>
          <w:bCs/>
          <w:color w:val="000000"/>
          <w:sz w:val="24"/>
          <w:szCs w:val="24"/>
        </w:rPr>
        <w:t>.</w:t>
      </w:r>
      <w:r>
        <w:rPr>
          <w:rFonts w:eastAsia="Courier New"/>
          <w:bCs/>
          <w:color w:val="000000"/>
          <w:sz w:val="24"/>
          <w:szCs w:val="24"/>
        </w:rPr>
        <w:t>03</w:t>
      </w:r>
      <w:r w:rsidRPr="00BB2736">
        <w:rPr>
          <w:rFonts w:eastAsia="Courier New"/>
          <w:bCs/>
          <w:color w:val="000000"/>
          <w:sz w:val="24"/>
          <w:szCs w:val="24"/>
        </w:rPr>
        <w:t>.202</w:t>
      </w:r>
      <w:r>
        <w:rPr>
          <w:rFonts w:eastAsia="Courier New"/>
          <w:bCs/>
          <w:color w:val="000000"/>
          <w:sz w:val="24"/>
          <w:szCs w:val="24"/>
        </w:rPr>
        <w:t>3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>
        <w:rPr>
          <w:rFonts w:eastAsia="Courier New"/>
          <w:bCs/>
          <w:color w:val="000000"/>
          <w:sz w:val="24"/>
          <w:szCs w:val="24"/>
        </w:rPr>
        <w:t>51.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</w:t>
      </w:r>
    </w:p>
    <w:p w:rsidR="00BB2736" w:rsidRPr="00F042A9" w:rsidRDefault="00BB2736" w:rsidP="00BB2736">
      <w:pPr>
        <w:widowControl/>
        <w:autoSpaceDE/>
        <w:adjustRightInd/>
        <w:jc w:val="both"/>
        <w:rPr>
          <w:sz w:val="24"/>
          <w:szCs w:val="24"/>
          <w:lang w:eastAsia="en-US"/>
        </w:rPr>
      </w:pPr>
    </w:p>
    <w:p w:rsidR="00CE3738" w:rsidRPr="00392A1F" w:rsidRDefault="001F639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FE7FCA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FE7FCA" w:rsidRPr="00FE7FCA">
        <w:rPr>
          <w:rFonts w:ascii="Times New Roman" w:hAnsi="Times New Roman"/>
          <w:sz w:val="24"/>
          <w:szCs w:val="24"/>
          <w:lang w:val="ru-RU"/>
        </w:rPr>
        <w:t>производственная</w:t>
      </w:r>
      <w:r w:rsidRPr="00FE7FCA">
        <w:rPr>
          <w:rFonts w:ascii="Times New Roman" w:hAnsi="Times New Roman"/>
          <w:sz w:val="24"/>
          <w:szCs w:val="24"/>
        </w:rPr>
        <w:t xml:space="preserve"> практика.</w:t>
      </w:r>
    </w:p>
    <w:p w:rsidR="00BB70FB" w:rsidRPr="008B65DD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FE7FCA" w:rsidRPr="00FE7FCA">
        <w:rPr>
          <w:rFonts w:ascii="Times New Roman" w:hAnsi="Times New Roman"/>
          <w:sz w:val="24"/>
          <w:szCs w:val="24"/>
        </w:rPr>
        <w:t xml:space="preserve">технологическая (проектно-технологическая) практика </w:t>
      </w:r>
      <w:r w:rsidR="000F6EDA">
        <w:rPr>
          <w:rFonts w:ascii="Times New Roman" w:hAnsi="Times New Roman"/>
          <w:sz w:val="24"/>
          <w:szCs w:val="24"/>
          <w:lang w:val="ru-RU"/>
        </w:rPr>
        <w:t>4</w:t>
      </w:r>
    </w:p>
    <w:p w:rsidR="006841E2" w:rsidRPr="00FE7FCA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FE7FCA">
        <w:rPr>
          <w:rFonts w:ascii="Times New Roman" w:hAnsi="Times New Roman"/>
          <w:sz w:val="24"/>
          <w:szCs w:val="24"/>
        </w:rPr>
        <w:t xml:space="preserve">дискретно, по периодам проведения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(</w:t>
      </w:r>
      <w:r w:rsidR="00FE7FCA">
        <w:rPr>
          <w:rFonts w:ascii="Times New Roman" w:hAnsi="Times New Roman"/>
          <w:b/>
          <w:sz w:val="24"/>
          <w:szCs w:val="24"/>
          <w:lang w:val="ru-RU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2A1F" w:rsidRPr="00A04B9E" w:rsidRDefault="002B6C87" w:rsidP="00392A1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AD5271">
        <w:rPr>
          <w:sz w:val="24"/>
          <w:szCs w:val="24"/>
        </w:rPr>
        <w:t>магистратура</w:t>
      </w:r>
      <w:r w:rsidR="005703DB" w:rsidRPr="00E736DF">
        <w:rPr>
          <w:sz w:val="24"/>
          <w:szCs w:val="24"/>
        </w:rPr>
        <w:t xml:space="preserve"> по направлению подготовки</w:t>
      </w:r>
      <w:r w:rsidR="005703DB" w:rsidRPr="00E736DF">
        <w:rPr>
          <w:sz w:val="24"/>
        </w:rPr>
        <w:t xml:space="preserve"> 38.0</w:t>
      </w:r>
      <w:r w:rsidR="00AD5271">
        <w:rPr>
          <w:sz w:val="24"/>
        </w:rPr>
        <w:t>4</w:t>
      </w:r>
      <w:r w:rsidR="005703DB" w:rsidRPr="00E736DF">
        <w:rPr>
          <w:sz w:val="24"/>
        </w:rPr>
        <w:t>.0</w:t>
      </w:r>
      <w:r w:rsidR="00E736DF" w:rsidRPr="00E736DF">
        <w:rPr>
          <w:sz w:val="24"/>
        </w:rPr>
        <w:t>2</w:t>
      </w:r>
      <w:r w:rsidR="005703DB" w:rsidRPr="00E736DF">
        <w:rPr>
          <w:sz w:val="24"/>
        </w:rPr>
        <w:t xml:space="preserve"> </w:t>
      </w:r>
      <w:r w:rsidR="00E736DF" w:rsidRPr="00E736DF">
        <w:rPr>
          <w:sz w:val="24"/>
        </w:rPr>
        <w:t>Менеджмент</w:t>
      </w:r>
      <w:r w:rsidR="005703DB" w:rsidRPr="00E736DF">
        <w:rPr>
          <w:sz w:val="24"/>
          <w:szCs w:val="24"/>
        </w:rPr>
        <w:t xml:space="preserve">, утвержденного </w:t>
      </w:r>
      <w:r w:rsidR="0036404C" w:rsidRPr="0036404C">
        <w:rPr>
          <w:b/>
          <w:sz w:val="24"/>
          <w:szCs w:val="24"/>
        </w:rPr>
        <w:t>Приказом Минобрнауки России от</w:t>
      </w:r>
      <w:r w:rsidR="0036404C" w:rsidRPr="0036404C">
        <w:rPr>
          <w:b/>
          <w:bCs/>
          <w:sz w:val="24"/>
          <w:szCs w:val="24"/>
        </w:rPr>
        <w:t xml:space="preserve"> 12</w:t>
      </w:r>
      <w:r w:rsidR="0036404C" w:rsidRPr="0036404C">
        <w:rPr>
          <w:b/>
          <w:sz w:val="24"/>
        </w:rPr>
        <w:t xml:space="preserve">.08.2020 N 952 </w:t>
      </w:r>
      <w:r w:rsidR="0036404C" w:rsidRPr="0036404C">
        <w:rPr>
          <w:b/>
          <w:sz w:val="24"/>
          <w:szCs w:val="24"/>
        </w:rPr>
        <w:t>(зарегистрирован в Минюсте России 21</w:t>
      </w:r>
      <w:r w:rsidR="0036404C" w:rsidRPr="0036404C">
        <w:rPr>
          <w:b/>
          <w:sz w:val="24"/>
        </w:rPr>
        <w:t>.08.2020 N 59391)</w:t>
      </w:r>
      <w:r w:rsidR="0036404C" w:rsidRPr="0036404C">
        <w:rPr>
          <w:b/>
          <w:sz w:val="24"/>
          <w:szCs w:val="24"/>
        </w:rPr>
        <w:t xml:space="preserve"> </w:t>
      </w:r>
      <w:r w:rsidR="00DD62A6" w:rsidRPr="0036404C">
        <w:rPr>
          <w:b/>
          <w:sz w:val="24"/>
          <w:szCs w:val="24"/>
        </w:rPr>
        <w:t>(далее - ФГОС ВО, Федеральный государственный образовательный стандарт высшего образования)</w:t>
      </w:r>
    </w:p>
    <w:p w:rsidR="007D1B19" w:rsidRPr="00FE7FCA" w:rsidRDefault="00900FB5" w:rsidP="009867F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7D1B19" w:rsidRPr="00FE7FCA">
        <w:rPr>
          <w:rFonts w:ascii="Times New Roman" w:hAnsi="Times New Roman"/>
          <w:sz w:val="24"/>
          <w:szCs w:val="24"/>
        </w:rPr>
        <w:t xml:space="preserve">Процесс обучения </w:t>
      </w:r>
      <w:r w:rsidR="0045129B" w:rsidRPr="009867F6">
        <w:rPr>
          <w:rFonts w:ascii="Times New Roman" w:hAnsi="Times New Roman"/>
          <w:sz w:val="24"/>
          <w:szCs w:val="24"/>
        </w:rPr>
        <w:t xml:space="preserve">практической подготовки при реализации </w:t>
      </w:r>
      <w:r w:rsidR="00F202E8" w:rsidRPr="009867F6">
        <w:rPr>
          <w:rFonts w:ascii="Times New Roman" w:hAnsi="Times New Roman"/>
          <w:sz w:val="24"/>
          <w:szCs w:val="24"/>
          <w:lang w:val="ru-RU"/>
        </w:rPr>
        <w:t>производственной</w:t>
      </w:r>
      <w:r w:rsidR="0045129B" w:rsidRPr="009867F6">
        <w:rPr>
          <w:rFonts w:ascii="Times New Roman" w:hAnsi="Times New Roman"/>
          <w:sz w:val="24"/>
          <w:szCs w:val="24"/>
        </w:rPr>
        <w:t xml:space="preserve"> практики</w:t>
      </w:r>
      <w:r w:rsidR="0045129B" w:rsidRPr="009867F6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7D1B19" w:rsidRPr="009867F6">
        <w:rPr>
          <w:rFonts w:ascii="Times New Roman" w:hAnsi="Times New Roman"/>
          <w:bCs/>
          <w:caps/>
          <w:sz w:val="24"/>
          <w:szCs w:val="24"/>
        </w:rPr>
        <w:t>(</w:t>
      </w:r>
      <w:r w:rsidR="00FE7FCA" w:rsidRPr="009867F6">
        <w:rPr>
          <w:rFonts w:ascii="Times New Roman" w:hAnsi="Times New Roman"/>
          <w:sz w:val="24"/>
          <w:szCs w:val="24"/>
        </w:rPr>
        <w:t xml:space="preserve">технологическая (проектно-технологическая) практика </w:t>
      </w:r>
      <w:r w:rsidR="004F1C1B">
        <w:rPr>
          <w:rFonts w:ascii="Times New Roman" w:hAnsi="Times New Roman"/>
          <w:sz w:val="24"/>
          <w:szCs w:val="24"/>
          <w:lang w:val="ru-RU"/>
        </w:rPr>
        <w:t>4</w:t>
      </w:r>
      <w:r w:rsidR="007D1B19" w:rsidRPr="009867F6">
        <w:rPr>
          <w:rFonts w:ascii="Times New Roman" w:hAnsi="Times New Roman"/>
          <w:bCs/>
          <w:caps/>
          <w:sz w:val="24"/>
          <w:szCs w:val="24"/>
        </w:rPr>
        <w:t>)</w:t>
      </w:r>
      <w:r w:rsidR="007D1B19" w:rsidRPr="009867F6">
        <w:rPr>
          <w:rFonts w:ascii="Times New Roman" w:hAnsi="Times New Roman"/>
          <w:sz w:val="24"/>
          <w:szCs w:val="24"/>
        </w:rPr>
        <w:t xml:space="preserve"> направлен на</w:t>
      </w:r>
      <w:r w:rsidR="007D1B19" w:rsidRPr="00FE7FCA">
        <w:rPr>
          <w:rFonts w:ascii="Times New Roman" w:hAnsi="Times New Roman"/>
          <w:sz w:val="24"/>
          <w:szCs w:val="24"/>
        </w:rPr>
        <w:t xml:space="preserve"> формирование у обучающегося компетенций и запланированных результатов обучения, соотнесенных с индикаторами достижения компетенций:</w:t>
      </w:r>
    </w:p>
    <w:p w:rsidR="0051233A" w:rsidRPr="00FE7FCA" w:rsidRDefault="0051233A" w:rsidP="00FE7FCA">
      <w:pPr>
        <w:widowControl/>
        <w:tabs>
          <w:tab w:val="left" w:pos="708"/>
        </w:tabs>
        <w:autoSpaceDE/>
        <w:adjustRightInd/>
        <w:rPr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7D1B19" w:rsidRPr="00CB70C5" w:rsidTr="00B100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80BE0">
              <w:rPr>
                <w:sz w:val="24"/>
                <w:szCs w:val="24"/>
              </w:rPr>
              <w:t>Формируемые компетенции</w:t>
            </w:r>
            <w:r>
              <w:rPr>
                <w:sz w:val="24"/>
                <w:szCs w:val="24"/>
              </w:rPr>
              <w:t xml:space="preserve">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3E06C2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0EB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8F0EB3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7C0F6E" w:rsidRPr="00CB70C5" w:rsidTr="00EA14B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6D6AEC" w:rsidRDefault="007C0F6E" w:rsidP="007C0F6E">
            <w:pPr>
              <w:jc w:val="center"/>
              <w:rPr>
                <w:i/>
              </w:rPr>
            </w:pPr>
            <w:r w:rsidRPr="006D6AEC">
              <w:rPr>
                <w:i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7C0F6E" w:rsidRPr="00C11E39" w:rsidRDefault="007C0F6E" w:rsidP="00FE7F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51233A" w:rsidRDefault="007C0F6E" w:rsidP="008B65DD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51233A">
              <w:rPr>
                <w:b/>
                <w:sz w:val="24"/>
                <w:szCs w:val="24"/>
                <w:lang w:eastAsia="en-US"/>
              </w:rPr>
              <w:t>УК-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D6AEC" w:rsidRDefault="007C0F6E" w:rsidP="007C0F6E">
            <w:pPr>
              <w:jc w:val="center"/>
              <w:rPr>
                <w:i/>
              </w:rPr>
            </w:pPr>
            <w:r w:rsidRPr="006D6AEC">
              <w:rPr>
                <w:i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7C0F6E" w:rsidRPr="00CE0CED" w:rsidRDefault="007C0F6E" w:rsidP="00EA14B9">
            <w:pPr>
              <w:jc w:val="both"/>
            </w:pP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675514" w:rsidRDefault="007C0F6E" w:rsidP="008B65D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1.1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CE0CED" w:rsidRDefault="007C0F6E" w:rsidP="00EA14B9">
            <w:pPr>
              <w:jc w:val="both"/>
            </w:pPr>
            <w:r w:rsidRPr="00CE0CED">
              <w:t>знать принципы и методы поиска, анализа, системного подхода и синтеза информации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 xml:space="preserve">- </w:t>
            </w:r>
            <w:r w:rsidR="008B65D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.2.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222DA" w:rsidRDefault="007C0F6E" w:rsidP="00BA25EF">
            <w:pPr>
              <w:jc w:val="both"/>
            </w:pPr>
            <w:r w:rsidRPr="00CE0CED">
              <w:t>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3051D" w:rsidRDefault="007C0F6E" w:rsidP="00EA14B9">
            <w:pPr>
              <w:jc w:val="both"/>
            </w:pPr>
            <w:r w:rsidRPr="0063051D">
              <w:t>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3051D" w:rsidRDefault="007C0F6E" w:rsidP="00EA14B9">
            <w:pPr>
              <w:jc w:val="both"/>
            </w:pPr>
            <w:r w:rsidRPr="0063051D">
              <w:t>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76410A" w:rsidRDefault="007C0F6E" w:rsidP="00EA14B9">
            <w:pPr>
              <w:jc w:val="both"/>
            </w:pPr>
            <w:r w:rsidRPr="0076410A">
              <w:t>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76410A" w:rsidRDefault="007C0F6E" w:rsidP="00EA14B9">
            <w:pPr>
              <w:jc w:val="both"/>
            </w:pPr>
            <w:r w:rsidRPr="0076410A">
              <w:t>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FE7FCA" w:rsidRPr="00CB70C5" w:rsidTr="00A076DD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626" w:rsidRPr="00D80626" w:rsidRDefault="00D80626" w:rsidP="00D80626">
            <w:pPr>
              <w:jc w:val="both"/>
              <w:rPr>
                <w:i/>
              </w:rPr>
            </w:pPr>
            <w:r w:rsidRPr="00D80626">
              <w:rPr>
                <w:i/>
              </w:rPr>
              <w:t>Способен к стратегическому управлению процессами планирования и организации производства на уровне промышленной организации</w:t>
            </w:r>
          </w:p>
          <w:p w:rsidR="00FE7FCA" w:rsidRPr="00CB70C5" w:rsidRDefault="00FE7FCA" w:rsidP="00D806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CA" w:rsidRPr="0051233A" w:rsidRDefault="00FE7FCA" w:rsidP="00D8062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</w:t>
            </w:r>
            <w:r w:rsidRPr="0051233A">
              <w:rPr>
                <w:b/>
                <w:sz w:val="24"/>
                <w:szCs w:val="24"/>
                <w:lang w:eastAsia="en-US"/>
              </w:rPr>
              <w:t>К-</w:t>
            </w:r>
            <w:r w:rsidR="00D8062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6" w:rsidRPr="00D80626" w:rsidRDefault="00D80626" w:rsidP="00D80626">
            <w:pPr>
              <w:rPr>
                <w:i/>
              </w:rPr>
            </w:pPr>
            <w:r w:rsidRPr="00D80626">
              <w:rPr>
                <w:sz w:val="24"/>
                <w:szCs w:val="24"/>
                <w:lang w:eastAsia="en-US"/>
              </w:rPr>
              <w:t>ПК-4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80626">
              <w:rPr>
                <w:i/>
              </w:rPr>
              <w:t>Способен к стратегическому управлению процессами планирования и организации производства на уровне промышленной организации</w:t>
            </w:r>
          </w:p>
          <w:p w:rsidR="00FE7FCA" w:rsidRPr="00CB70C5" w:rsidRDefault="00FE7FCA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675514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 xml:space="preserve"> 4.1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 xml:space="preserve">знать методологические основы проведения </w:t>
            </w:r>
            <w:proofErr w:type="spellStart"/>
            <w:r w:rsidRPr="002666F5">
              <w:t>логистикоориентированного</w:t>
            </w:r>
            <w:proofErr w:type="spellEnd"/>
            <w:r w:rsidRPr="002666F5">
              <w:t xml:space="preserve"> анализа системы и среды ее функционирования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- 4.2.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базовые идеи, подходы, методы и результаты прикладной статистики, экспертных оценок, теории принятия решений и экономико-математического моделирования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методы моделирования технологий обеспечения качества, методы классификации, методы принятия решений в условиях неопределенности и риска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 xml:space="preserve">знать принципы и основные положения теории решения нестандартных задач, законы эволюции сложных систем, </w:t>
            </w:r>
            <w:r w:rsidRPr="002666F5">
              <w:lastRenderedPageBreak/>
              <w:t>принципы функционального моделирования технических систем и типовые методы их совершенствования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 xml:space="preserve">знать организационные технологии проектирования производственных систем, нормативной базы проектирования 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 xml:space="preserve">знать технологии автоматизированного управления объектами и производствами, основы компьютеризированного управления технологическим оборудованием, технологии диагностики, пуско-наладки и испытаний производственных систем, перспективы развития промышленных технологий 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FE7FCA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E7FCA">
              <w:rPr>
                <w:sz w:val="24"/>
                <w:szCs w:val="24"/>
                <w:lang w:eastAsia="en-US"/>
              </w:rPr>
              <w:t>ПК 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E7FCA">
              <w:rPr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классификацию и основные методы моделирования бизнес-процессов в интегрированных научно-производственных структурах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675514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 xml:space="preserve"> 4.8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принципы и порядок организации процессов сервисного обслуживания продукции наукоемкого производства, а также его комплексной оценки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- 4.9.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897729" w:rsidP="00F61B82">
            <w:pPr>
              <w:jc w:val="both"/>
            </w:pPr>
            <w:r w:rsidRPr="002666F5">
              <w:t>знать современные</w:t>
            </w:r>
            <w:r w:rsidR="000704A9" w:rsidRPr="002666F5">
              <w:t xml:space="preserve"> модели сервисного обслуживания продукции наукоемких производств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- 4.10.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897729" w:rsidP="00F61B82">
            <w:pPr>
              <w:jc w:val="both"/>
            </w:pPr>
            <w:r w:rsidRPr="002666F5">
              <w:t>знать основные</w:t>
            </w:r>
            <w:r w:rsidR="000704A9" w:rsidRPr="002666F5">
              <w:t xml:space="preserve"> современные логистические модели кооперации наукоемких производств и управления цепями поставок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- 4.11.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 xml:space="preserve">знать принципы и </w:t>
            </w:r>
            <w:r w:rsidR="00897729" w:rsidRPr="002666F5">
              <w:t>методы построения системы,</w:t>
            </w:r>
            <w:r w:rsidRPr="002666F5">
              <w:t xml:space="preserve"> и инструменты управления производством с помощью современной логистики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- 4.12.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основы планирования жизненного цикла инновационной машиностроительной продукции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- 4.13.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основы современного материального производства</w:t>
            </w:r>
          </w:p>
        </w:tc>
      </w:tr>
      <w:tr w:rsidR="000704A9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675514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4.14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2666F5" w:rsidRDefault="00897729" w:rsidP="00F61B82">
            <w:pPr>
              <w:jc w:val="both"/>
            </w:pPr>
            <w:r w:rsidRPr="002666F5">
              <w:t>знать методы</w:t>
            </w:r>
            <w:r w:rsidR="000704A9" w:rsidRPr="002666F5">
              <w:t xml:space="preserve"> оценки качества и конкурентоспособности наукоемкой продукции</w:t>
            </w:r>
          </w:p>
        </w:tc>
      </w:tr>
      <w:tr w:rsidR="000704A9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675514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4.15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 xml:space="preserve">знать типовые варианты построения системной архитектуры и технологии баз данных отраслевых информационных систем </w:t>
            </w:r>
          </w:p>
        </w:tc>
      </w:tr>
      <w:tr w:rsidR="000704A9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675514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4.16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типовые схемы организации информационной службы наукоемкой организации</w:t>
            </w:r>
          </w:p>
        </w:tc>
      </w:tr>
      <w:tr w:rsidR="000704A9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51233A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>4.17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функциональность современных отраслевых информационных систем управления жизненным циклом наукоемкой продукции, управления производством и управления организацией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447EBB" w:rsidRDefault="000704A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5C7710" w:rsidRDefault="000704A9" w:rsidP="00D80626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C7710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использовать законы естественно-научных дисциплин в профессиональной деятельности и применять математический аппарат, методы оптимизации, теории вероятностей, математической статистики, системного анализа для принятия решений в области стратегического и тактического планирования и организации производства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447EBB" w:rsidRDefault="000704A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5C7710" w:rsidRDefault="000704A9" w:rsidP="00D80626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проводить комплексное изучение отраслевого рынка промышленной продукции, потребителей товаров, поставщиков сырья, материалов и комплектующих, конкурирующих организаций-производителей продуктов-заменителей, оценивать уровень конкурентной борьбы, составлять обзоры конъюнктуры рынка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447EBB" w:rsidRDefault="000704A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5C7710" w:rsidRDefault="000704A9" w:rsidP="00D80626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разрабатывать методы и модели создания системы управления процессами планирования производственных ресурсов и производственных мощностей промышленной организации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447EBB" w:rsidRDefault="000704A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5C7710" w:rsidRDefault="000704A9" w:rsidP="00D80626">
            <w:pPr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C7710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решать задачи повышения эффективности процессов организационной и технологической модернизации производства в промышленной организации с использованием современных информационных систем, позволяющих управлять жизненным циклом продукции</w:t>
            </w:r>
          </w:p>
        </w:tc>
      </w:tr>
      <w:tr w:rsidR="000704A9" w:rsidRPr="00CB70C5" w:rsidTr="007970D7">
        <w:trPr>
          <w:trHeight w:val="54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447EBB" w:rsidRDefault="000704A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5C7710" w:rsidRDefault="000704A9" w:rsidP="00D80626">
            <w:pPr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C771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использовать современные принципы и системы менеджмента качества, уметь организовывать и внедрять их на наукоемких производствах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197FAA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-4.24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 xml:space="preserve">уметь использовать способы организации метрологического обеспечения технологических процессов производства, реализовывать типовые методы контроля качества выпускаемой </w:t>
            </w:r>
            <w:r w:rsidRPr="007D6532">
              <w:lastRenderedPageBreak/>
              <w:t>высокотехнологичной промышленной продукции, осуществлять процедуры проведения сертификационных и приемо-сдаточных испытаний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197FAA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-4.25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разрабатывать экономико-математические и компьютерные модели производственно-коммерческих процессов жизненного цикла наукоемкой продукции</w:t>
            </w:r>
          </w:p>
        </w:tc>
      </w:tr>
      <w:tr w:rsidR="000704A9" w:rsidRPr="00CB70C5" w:rsidTr="00E26E1E">
        <w:trPr>
          <w:trHeight w:val="41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197FAA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-4.26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организовывать проектную работу в организации, разрабатывать и контролировать ресурсно-временные проектные показатели</w:t>
            </w:r>
          </w:p>
        </w:tc>
      </w:tr>
      <w:tr w:rsidR="000704A9" w:rsidRPr="00CB70C5" w:rsidTr="00E26E1E">
        <w:trPr>
          <w:trHeight w:val="4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-4.27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использовать инструментальные средства для решения прикладных инженерно-технических и технико-экономических задач технического обслуживания и материально-технического обеспечения производства</w:t>
            </w:r>
          </w:p>
        </w:tc>
      </w:tr>
      <w:tr w:rsidR="000704A9" w:rsidRPr="00CB70C5" w:rsidTr="00E26E1E">
        <w:trPr>
          <w:trHeight w:val="45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решать задачи разработки структуры и содержания интерактивных электронных технических руководств</w:t>
            </w:r>
          </w:p>
        </w:tc>
      </w:tr>
      <w:tr w:rsidR="000704A9" w:rsidRPr="00CB70C5" w:rsidTr="007970D7">
        <w:trPr>
          <w:trHeight w:val="4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-4.29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 руководства  разработкой основных положений продуктовой и технологической стратегии развития организации; определения основных параметров производственно-технологической и инновационной политики организации с целью минимизации издержек производства, приведения качества продукции в соответствие с запросами потребителей, создания оптимальной системы обеспечения сервисных служб, повышения конкурентоспособности на базе усовершенствования производимой продукции и действующей технологии производства, создания принципиально новых продуктов и производств</w:t>
            </w:r>
          </w:p>
        </w:tc>
      </w:tr>
      <w:tr w:rsidR="000704A9" w:rsidRPr="00CB70C5" w:rsidTr="00E26E1E">
        <w:trPr>
          <w:trHeight w:val="367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</w:t>
            </w:r>
            <w:r w:rsidR="00897729" w:rsidRPr="00E0071F">
              <w:t>навыками организации</w:t>
            </w:r>
            <w:r w:rsidRPr="00E0071F">
              <w:t xml:space="preserve"> работы по формированию иерархии прогнозов производственных процессов на стратегическом и тактическом горизонтах принятия управленческих решений с целью определения потребностей рынка в новой и модернизированной продукции, потребностей организации в производственных ресурсах и производственных мощностях</w:t>
            </w:r>
          </w:p>
        </w:tc>
      </w:tr>
      <w:tr w:rsidR="000704A9" w:rsidRPr="00CB70C5" w:rsidTr="00E26E1E">
        <w:trPr>
          <w:trHeight w:val="41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</w:t>
            </w:r>
            <w:r w:rsidR="00897729" w:rsidRPr="00E0071F">
              <w:t>навыками стратегического</w:t>
            </w:r>
            <w:r w:rsidRPr="00E0071F">
              <w:t xml:space="preserve"> управления длительными и ресурсоемкими комплексами работ на основе проектно- и программно-ориентированного планирования деятельности организации, бюджетирования и мониторинга хода выполнения проектов и программ</w:t>
            </w:r>
          </w:p>
        </w:tc>
      </w:tr>
      <w:tr w:rsidR="000704A9" w:rsidRPr="00CB70C5" w:rsidTr="007970D7">
        <w:trPr>
          <w:trHeight w:val="4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</w:t>
            </w:r>
            <w:proofErr w:type="spellStart"/>
            <w:r w:rsidRPr="00E0071F">
              <w:t>клиентоориентированного</w:t>
            </w:r>
            <w:proofErr w:type="spellEnd"/>
            <w:r w:rsidRPr="00E0071F">
              <w:t xml:space="preserve"> стратегического и тактического управления конфигурациями промышленной продукции и технологическими маршрутами ее производства в организации на основе долгосрочных и среднесрочных прогнозов развития рынка</w:t>
            </w:r>
          </w:p>
        </w:tc>
      </w:tr>
      <w:tr w:rsidR="000704A9" w:rsidRPr="00CB70C5" w:rsidTr="00BA25EF">
        <w:trPr>
          <w:trHeight w:val="40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обеспечения ритмичной работы организации и равномерного выпуска продукции, выполнения работ в соответствии с производственными программами, договорными обязательствами, календарными графиками и сменно-суточными заданиями, принятие мер по максимальному использованию производственных мощностей организации с рациональной загрузкой оборудования, повышению коэффициента сменности, созданию условий для эффективной работы персонала</w:t>
            </w:r>
          </w:p>
        </w:tc>
      </w:tr>
      <w:tr w:rsidR="000704A9" w:rsidRPr="00CB70C5" w:rsidTr="007970D7">
        <w:trPr>
          <w:trHeight w:val="5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организации работы и эффективного взаимодействия всех структурных подразделений, цехов и производственных единиц промышленной организации, направления их деятельности на развитие и совершенствование производства с учетом социальных и рыночных приоритетов, повышения эффективности работы организации, роста объемов сбыта продукции и увеличения прибыли, качества и конкурентоспособности производимой продукции, ее соответствие мировым стандартам в целях завоевания отечественного и зарубежного рынка и удовлетворения потребностей населения в соответствующих видах отечественной продукции</w:t>
            </w:r>
          </w:p>
        </w:tc>
      </w:tr>
      <w:tr w:rsidR="000704A9" w:rsidRPr="00CB70C5" w:rsidTr="007970D7">
        <w:trPr>
          <w:trHeight w:val="5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организации производственно-хозяйственной деятельности на основе широкого использования новейшей техники и технологии, прогрессивных форм управления и организации труда,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всемирного повышения технического уровня и качества продукции (услуг), экономической эффективности производства, рационального использования производственных резервов и экономного расходования всех видов ресурсов</w:t>
            </w:r>
          </w:p>
        </w:tc>
      </w:tr>
      <w:tr w:rsidR="000704A9" w:rsidRPr="00CB70C5" w:rsidTr="007970D7">
        <w:trPr>
          <w:trHeight w:val="40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обеспечения организации квалифицированными кадрами, рациональное использование и развитие их профессиональных знаний и опыта, создание безопасных и благоприятных для жизни и здоровья условий труда, соблюдение требований законодательства об охране окружающей среды</w:t>
            </w:r>
          </w:p>
        </w:tc>
      </w:tr>
      <w:tr w:rsidR="000704A9" w:rsidRPr="00CB70C5" w:rsidTr="007970D7">
        <w:trPr>
          <w:trHeight w:val="51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обеспечения правильного сочетания экономических и административных методов руководства, единоначалия и коллегиальности в обсуждении и решении вопросов, материальных и моральных стимулов повышения эффективности производства, применения принципа материальной заинтересованности и ответственности каждого работника за индивидуальные результаты работы, а также всего коллектива</w:t>
            </w:r>
          </w:p>
        </w:tc>
      </w:tr>
      <w:tr w:rsidR="000704A9" w:rsidRPr="00CB70C5" w:rsidTr="00E26E1E">
        <w:trPr>
          <w:trHeight w:val="39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897729" w:rsidP="00F61B82">
            <w:pPr>
              <w:jc w:val="both"/>
            </w:pPr>
            <w:r w:rsidRPr="00E0071F">
              <w:t>владеть навыками</w:t>
            </w:r>
            <w:r w:rsidR="000704A9" w:rsidRPr="00E0071F">
              <w:t xml:space="preserve"> руководства подведения итогов работы и оценки деятельности подразделений организации по выполнению производственных программ выпуска продукции, регулярного контроля за ходом производства и других видов основной деятельности организации, принятия мер по предупреждению и устранению проблемных ситуаций в производственных процессах</w:t>
            </w:r>
          </w:p>
        </w:tc>
      </w:tr>
      <w:tr w:rsidR="000704A9" w:rsidRPr="00CB70C5" w:rsidTr="007970D7">
        <w:trPr>
          <w:trHeight w:val="47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изучения передового отечественного и зарубежного опыта в области стратегического и тактического планирования и организации производства, участия в разработке и реализации мероприятий по совершенствованию производственного планирования, внедрению технических и программных средств управления производством</w:t>
            </w:r>
          </w:p>
        </w:tc>
      </w:tr>
      <w:tr w:rsidR="000704A9" w:rsidRPr="00CB70C5" w:rsidTr="00E26E1E">
        <w:trPr>
          <w:trHeight w:val="3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</w:t>
            </w:r>
            <w:r w:rsidR="00897729" w:rsidRPr="00E0071F">
              <w:t>навыками руководства разработкой</w:t>
            </w:r>
            <w:r w:rsidRPr="00E0071F">
              <w:t xml:space="preserve"> стратегических и тактических мероприятий по реконструкции и модернизации организации,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 в соответствии с утвержденными бизнес-планами промышленной организации на долгосрочную и среднесрочную перспективу </w:t>
            </w:r>
          </w:p>
        </w:tc>
      </w:tr>
      <w:tr w:rsidR="000704A9" w:rsidRPr="00CB70C5" w:rsidTr="007C0F6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организации работы по улучшению ассортимента и качества, совершенствованию и обновлению выпускаемой продукции, выполняемых работ (услуг), техники и технологии, по проектированию и внедрению в производство высокопроизводительного оборудования, разработке нормативов трудоемкости изделий и норм расхода материалов на их изготовление, последовательному осуществлению режима экономии и сокращению издержек </w:t>
            </w:r>
          </w:p>
        </w:tc>
      </w:tr>
      <w:tr w:rsidR="000704A9" w:rsidRPr="00CB70C5" w:rsidTr="007C0F6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совершенствования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работ, по ускорению освоения в производстве прогрессивных технологических процессов, новейших материалов, широкому внедрению научно-технических достижений </w:t>
            </w:r>
          </w:p>
        </w:tc>
      </w:tr>
      <w:tr w:rsidR="000704A9" w:rsidRPr="00CB70C5" w:rsidTr="007C0F6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составления заключений с научно-исследовательскими, проектными (конструкторскими и технологическими) организациями, образовательными органи</w:t>
            </w:r>
            <w:r w:rsidRPr="00E0071F">
              <w:lastRenderedPageBreak/>
              <w:t xml:space="preserve">зациями высшего образования договоров на разработку новой техники и технологии производства, проектов реконструкции организации, ее подразделений,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производством, осуществление контроля за их разработкой, организация рассмотрения и внедрения проектов технического перевооружения, разработанных сторонними организациями, составления заявок на приобретение оборудования на условиях лизинга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руководства работой по организации и планировке новых цехов и участков, их специализации, освоению новой техники, новых высокопроизводительных технологических процессов, выполнению расчетов производственных мощностей и загрузки оборудования, повышению технического уровня производства и коэффициента сменности работы оборудования, составлению и пересмотру технических условий и требований, предъявляемых к сырью, основным и вспомогательным материалам, полуфабрикатам, разработке и внедрению прогрессивных норм трудовых затрат, расхода технологического топлива и электроэнергии, сырья и материалов, мероприятий по предупреждению и устранению брака, снижению материалоемкости продукции и трудоемкости ее производства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руководства разработкой проектов реконструкции организации, мероприятий по сокращению сроков освоения новой техники и технологии, рациональному использованию производственных мощностей, снижению </w:t>
            </w:r>
            <w:proofErr w:type="spellStart"/>
            <w:r w:rsidRPr="00E0071F">
              <w:t>энерго</w:t>
            </w:r>
            <w:proofErr w:type="spellEnd"/>
            <w:r w:rsidRPr="00E0071F">
              <w:t xml:space="preserve">- и материалоемкости производства, повышению его эффективности, улучшению качества продукции, совершенствованию организации труда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руководства проведением исследовательских и экспериментальных работ по освоению вновь разрабатываемых технологических процессов, организация промышленных испытаний новых видов машин и механизмов, средств механизации и автоматизации производства, руководство работой комиссий по приемке систем оборудования в эксплуатацию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организации обучения и повышения квалификации рабочих и инженерно-технических работников и обеспечение постоянного совершенствования подготовки персонала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определения технической политики и направлений технического развития организации в условиях рыночной экономики, путей реконструкции и технического перевооружения действующего производства, уровня специализации и диверсификации производства на перспективу, организация и планирование мероприятий по разработке, освоению и внедрению в производство экономически эффективных новых изделий заданного уровня качества при установленных сроках, объемах выпуска и затратах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проведения на уровне промышленной организации стратегических мероприятий, направленных на обеспечение технологичности конструкции изделий, эффективное освоение технологических процессов и средств технологического оснащения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управления процессами организационной подготовки производства в промышленной организации, осуществление компьютерного моделирования процессов перехода на выпуск нового изделия, проведение организационно-плановых расчетов циклов, величины партии, заделов и других показателей с целью соблюдения принципов специализации, параллельности, непрерывности, пропорциональности, </w:t>
            </w:r>
            <w:proofErr w:type="spellStart"/>
            <w:r w:rsidRPr="00E0071F">
              <w:t>прямоточности</w:t>
            </w:r>
            <w:proofErr w:type="spellEnd"/>
            <w:r w:rsidRPr="00E0071F">
              <w:t xml:space="preserve">, автоматичности и ритмичности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руководства комплексом работ по конструкторской, технологической и организационной подготовке производства на уровне промышленной организации, координация и направление совместной деятельности работников, согласование наиболее сложных вопросов, относящихся к подготовке производства, с другими подразделениями организации, проектными, исследовательскими организациями, представителями заказчиков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-4.51</w:t>
            </w:r>
            <w:r w:rsidRPr="00A5339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обеспечения необходимого уровня подготовки производства и его постоянного роста, повышения эффективности производства и производительности труда, сокращения издержек (материальных, финансовых, трудовых), рационального использования производственных ресурсов, высокого качества и конкурентоспособности производимой продукции, работ или услуг, соответствия выпускаемых изделий действующим государственным стандартам, техническим условиям и требованиям технической эстетики, а также их надежность и долговечность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организации разработки и внедрения в производство прогрессивных, экономически обоснованных, ресурсосберегающих технологических процессов, обеспечивающих высокий уровень технологической подготовки производства, производительности труда, качества выпускаемой промышленной продукции на уровне лучших отечественных и зарубежных образцов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контроля выполнения перспективных и текущих планов конструкторской, технологической и организационной подготовки производства, обеспечение строгого соблюдения установленных технологических процессов, выявление нарушений технологической дисциплины и проблемных ситуаций организационно-управленческого характера, принятие мер по их упреждающему устранению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анализа показателей экономической эффективности проектных решений, выявления резервов повышения уровня технологической подготовки и технического перевооружения производства, сокращения расходов сырья, материалов, затрат труда, улучшения качества продукции, работ (услуг) и роста производительности труда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-4.55</w:t>
            </w:r>
            <w:r w:rsidRPr="00A5339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подготовки и обоснования рационализаторских предложений по реализации технологических процессных инноваций, направленных на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проведения на уровне промышленной организации стратегических плановых мероприятий по поддержанию в рабочем состоянии оборудования, безаварийной и энергоэффективной эксплуатации механизмов и агрегатов, своевременному обеспечению предметами труда, инструментами и приспособлениями, своевременной модернизации производственной инфраструктуры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разработки стратегии технического обслуживания, качественного ремонта и модернизации оборудования, организация стратегических мероприятий по повышению его надежности и долговечности, технический надзор за состоянием, содержанием, ремонтом зданий и сооружений, обеспечение рационального использования материалов на выполнение ремонтных работ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организации работ по приемке и установке нового оборудования, аттестации и рационализации рабочих мест, модернизации и замене малоэффективного оборудования высокопроизводительным, внедрению средств механизации тяжелых ручных и трудоемких работ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разработки и анализа рационализаторских предложений по совершенствованию процессов технического обслуживания производства, обоснования технологических и организационных инноваций и осуществление мероприятий по внедрению прогрессивных методов ремонта и восстановления узлов и деталей механизмов, по увеличению сроков службы оборудования, сокращению его простоев и повышению сменности, по предупреждению аварий и производственного травматизма, снижению трудоемкости и себестоимости ремонта, улучшению его качества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-4.60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контроля материально-технического обеспечения производственной программы, ремонтно-эксплуатационных нужд промышленной организации, а также создания необходимых производственных запасов на основе определения потребности в материальных ресурсах (сырье, материалах, полуфабрикатах, оборудовании, комплектующих изделиях, топливе, энергии) с использованием прогрессивных норм расхода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-4.61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организации процессов заключения договоров с поставщиками, согласования условий и сроков поставок, изучения возможности и целесообразности установления прямых долгосрочных хозяйственных связей по поставкам материально-технических ресурсов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-4.62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мониторинга поставок материальных ресурсов в соответствии с предусмотренными в договорах сроками, контроль их количества, качества и комплектности и организация хранения на складах организации, руководство рекламационной работой с поставщиками, подготовка претензий при нарушении ими договорных обязательств, согласование с поставщиками изменений условий заключенных договоров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16CE0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-4.63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руководства инновационными мероприятиями по повышению эффективности использования материальных ресурсов, снижению затрат, связанных с их транспортировкой и хранением, использованию вторичных ресурсов и отходов производства, совершенствованию системы контроля за их расходованием, использованием местных ресурсов, выявлению и реализации излишнего сырья, материалов, оборудования и других видов материальных ресурсов </w:t>
            </w:r>
          </w:p>
        </w:tc>
      </w:tr>
      <w:tr w:rsidR="000704A9" w:rsidRPr="00CB70C5" w:rsidTr="00E26E1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216CE0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-4.64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 руководства  разработкой основных положений продуктовой и технологической стратегии развития организации; определения основных параметров производственно-технологической и инновационной политики организации с целью минимизации издержек производства, приведения качества продукции в соответствие с запросами потребителей, создания оптимальной системы обеспечения сервисных служб, повышения конкурентоспособности на базе усовершенствования производимой продукции и действующей технологии производства, создания принципиально новых продуктов и производств</w:t>
            </w:r>
          </w:p>
        </w:tc>
      </w:tr>
    </w:tbl>
    <w:p w:rsidR="00345E22" w:rsidRDefault="00345E22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0338D2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0338D2" w:rsidRPr="00D140DB" w:rsidRDefault="0045129B" w:rsidP="000338D2">
      <w:pPr>
        <w:ind w:firstLine="567"/>
        <w:jc w:val="both"/>
        <w:rPr>
          <w:bCs/>
          <w:color w:val="000000"/>
          <w:sz w:val="24"/>
          <w:szCs w:val="24"/>
        </w:rPr>
      </w:pPr>
      <w:r w:rsidRPr="00CB70C5">
        <w:rPr>
          <w:sz w:val="24"/>
          <w:szCs w:val="24"/>
        </w:rPr>
        <w:t xml:space="preserve">Практика </w:t>
      </w:r>
      <w:r w:rsidR="000338D2" w:rsidRPr="00D140DB">
        <w:rPr>
          <w:color w:val="000000"/>
          <w:sz w:val="24"/>
          <w:szCs w:val="24"/>
        </w:rPr>
        <w:t>К.М.0</w:t>
      </w:r>
      <w:r w:rsidR="000F6EDA">
        <w:rPr>
          <w:color w:val="000000"/>
          <w:sz w:val="24"/>
          <w:szCs w:val="24"/>
        </w:rPr>
        <w:t>4</w:t>
      </w:r>
      <w:r w:rsidR="000338D2" w:rsidRPr="00D140DB">
        <w:rPr>
          <w:color w:val="000000"/>
          <w:sz w:val="24"/>
          <w:szCs w:val="24"/>
        </w:rPr>
        <w:t>.0</w:t>
      </w:r>
      <w:r w:rsidR="000F6EDA">
        <w:rPr>
          <w:color w:val="000000"/>
          <w:sz w:val="24"/>
          <w:szCs w:val="24"/>
        </w:rPr>
        <w:t>5</w:t>
      </w:r>
      <w:r w:rsidR="000338D2" w:rsidRPr="00D140DB">
        <w:rPr>
          <w:color w:val="000000"/>
          <w:sz w:val="24"/>
          <w:szCs w:val="24"/>
        </w:rPr>
        <w:t>(П)</w:t>
      </w:r>
      <w:r>
        <w:rPr>
          <w:sz w:val="24"/>
          <w:szCs w:val="24"/>
          <w:lang w:eastAsia="en-US"/>
        </w:rPr>
        <w:t xml:space="preserve">. </w:t>
      </w:r>
      <w:r w:rsidR="000338D2" w:rsidRPr="00F33385">
        <w:rPr>
          <w:sz w:val="24"/>
          <w:szCs w:val="24"/>
        </w:rPr>
        <w:t>Производственная</w:t>
      </w:r>
      <w:r w:rsidRPr="00F33385">
        <w:rPr>
          <w:sz w:val="24"/>
          <w:szCs w:val="24"/>
        </w:rPr>
        <w:t xml:space="preserve"> практика (</w:t>
      </w:r>
      <w:r w:rsidR="000338D2" w:rsidRPr="00F33385">
        <w:rPr>
          <w:sz w:val="24"/>
          <w:szCs w:val="24"/>
        </w:rPr>
        <w:t xml:space="preserve">технологическая (проектно-технологическая) практика </w:t>
      </w:r>
      <w:r w:rsidR="002C36C7">
        <w:rPr>
          <w:sz w:val="24"/>
          <w:szCs w:val="24"/>
        </w:rPr>
        <w:t>4</w:t>
      </w:r>
      <w:r w:rsidRPr="00F33385">
        <w:rPr>
          <w:sz w:val="24"/>
          <w:szCs w:val="24"/>
        </w:rPr>
        <w:t>)</w:t>
      </w:r>
      <w:r w:rsidRPr="00F33385">
        <w:rPr>
          <w:sz w:val="24"/>
          <w:szCs w:val="24"/>
          <w:lang w:eastAsia="en-US"/>
        </w:rPr>
        <w:t xml:space="preserve"> относится </w:t>
      </w:r>
      <w:r w:rsidR="00DC43CB" w:rsidRPr="00D140DB">
        <w:rPr>
          <w:color w:val="000000"/>
          <w:sz w:val="24"/>
          <w:szCs w:val="24"/>
        </w:rPr>
        <w:t>к модулю</w:t>
      </w:r>
      <w:r w:rsidR="00DC43CB">
        <w:rPr>
          <w:color w:val="000000"/>
          <w:sz w:val="24"/>
          <w:szCs w:val="24"/>
        </w:rPr>
        <w:t xml:space="preserve"> «</w:t>
      </w:r>
      <w:r w:rsidR="002C36C7" w:rsidRPr="002C36C7">
        <w:rPr>
          <w:b/>
          <w:color w:val="000000"/>
          <w:sz w:val="24"/>
          <w:szCs w:val="24"/>
        </w:rPr>
        <w:t>Стратегическое управление процессами планирования и организации производства на уровне промышленной организации</w:t>
      </w:r>
      <w:r w:rsidR="00DC43CB" w:rsidRPr="00D140DB">
        <w:rPr>
          <w:color w:val="000000"/>
          <w:sz w:val="24"/>
          <w:szCs w:val="24"/>
        </w:rPr>
        <w:t xml:space="preserve">» учебного плана. </w:t>
      </w:r>
      <w:r w:rsidR="00DC43CB" w:rsidRPr="00D140DB">
        <w:rPr>
          <w:bCs/>
          <w:color w:val="000000"/>
          <w:sz w:val="24"/>
          <w:szCs w:val="24"/>
        </w:rPr>
        <w:t>Часть, формируемая участниками образовательных отношений.</w:t>
      </w:r>
      <w:r w:rsidR="00DC43CB" w:rsidRPr="00D140DB">
        <w:rPr>
          <w:rFonts w:ascii="Tahoma" w:hAnsi="Tahoma" w:cs="Tahoma"/>
          <w:b/>
          <w:bCs/>
          <w:sz w:val="12"/>
          <w:szCs w:val="12"/>
        </w:rPr>
        <w:t xml:space="preserve"> </w:t>
      </w:r>
      <w:r w:rsidR="00DC43CB" w:rsidRPr="00D140DB">
        <w:rPr>
          <w:bCs/>
          <w:color w:val="000000"/>
          <w:sz w:val="24"/>
          <w:szCs w:val="24"/>
        </w:rPr>
        <w:t>К.М. Комплексные модули</w:t>
      </w:r>
      <w:r w:rsidR="00DC43CB">
        <w:rPr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6324"/>
        <w:gridCol w:w="1699"/>
      </w:tblGrid>
      <w:tr w:rsidR="0045129B" w:rsidRPr="00CB70C5" w:rsidTr="000338D2">
        <w:trPr>
          <w:trHeight w:val="276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0338D2" w:rsidP="000F6ED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C43CB">
              <w:rPr>
                <w:color w:val="000000"/>
                <w:sz w:val="24"/>
                <w:szCs w:val="24"/>
              </w:rPr>
              <w:t>К.М.0</w:t>
            </w:r>
            <w:r w:rsidR="000F6EDA">
              <w:rPr>
                <w:color w:val="000000"/>
                <w:sz w:val="24"/>
                <w:szCs w:val="24"/>
              </w:rPr>
              <w:t>4</w:t>
            </w:r>
            <w:r w:rsidRPr="00DC43CB">
              <w:rPr>
                <w:color w:val="000000"/>
                <w:sz w:val="24"/>
                <w:szCs w:val="24"/>
              </w:rPr>
              <w:t>.0</w:t>
            </w:r>
            <w:r w:rsidR="000F6EDA">
              <w:rPr>
                <w:color w:val="000000"/>
                <w:sz w:val="24"/>
                <w:szCs w:val="24"/>
              </w:rPr>
              <w:t>5</w:t>
            </w:r>
            <w:r w:rsidRPr="00DC43CB">
              <w:rPr>
                <w:color w:val="000000"/>
                <w:sz w:val="24"/>
                <w:szCs w:val="24"/>
              </w:rPr>
              <w:t>(П)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747F52" w:rsidP="000F6ED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45129B" w:rsidRPr="006E7A63">
              <w:rPr>
                <w:sz w:val="24"/>
                <w:szCs w:val="24"/>
              </w:rPr>
              <w:t xml:space="preserve"> практика </w:t>
            </w:r>
            <w:r w:rsidR="000338D2" w:rsidRPr="006E7A63">
              <w:rPr>
                <w:sz w:val="24"/>
                <w:szCs w:val="24"/>
              </w:rPr>
              <w:t>(</w:t>
            </w:r>
            <w:r w:rsidR="000338D2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0F6EDA">
              <w:rPr>
                <w:sz w:val="24"/>
                <w:szCs w:val="24"/>
              </w:rPr>
              <w:t>4</w:t>
            </w:r>
            <w:r w:rsidR="0051233A" w:rsidRPr="006E7A6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3A" w:rsidRPr="00172B3A" w:rsidRDefault="00172B3A" w:rsidP="00172B3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45E22">
              <w:rPr>
                <w:sz w:val="24"/>
                <w:szCs w:val="24"/>
              </w:rPr>
              <w:t>УК-</w:t>
            </w:r>
            <w:r w:rsidR="00E26E1E">
              <w:rPr>
                <w:sz w:val="24"/>
                <w:szCs w:val="24"/>
              </w:rPr>
              <w:t>1</w:t>
            </w:r>
            <w:r w:rsidRPr="00345E22">
              <w:rPr>
                <w:sz w:val="24"/>
                <w:szCs w:val="24"/>
              </w:rPr>
              <w:t>; ПК-</w:t>
            </w:r>
            <w:r w:rsidR="002C36C7">
              <w:rPr>
                <w:sz w:val="24"/>
                <w:szCs w:val="24"/>
              </w:rPr>
              <w:t>4</w:t>
            </w:r>
          </w:p>
          <w:p w:rsidR="0045129B" w:rsidRPr="006515C0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2E44C4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83064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2E44C4" w:rsidRPr="00FE7FCA">
        <w:rPr>
          <w:sz w:val="24"/>
          <w:szCs w:val="24"/>
        </w:rPr>
        <w:t xml:space="preserve">технологическая (проектно-технологическая) практика </w:t>
      </w:r>
      <w:r w:rsidR="000F6EDA">
        <w:rPr>
          <w:sz w:val="24"/>
          <w:szCs w:val="24"/>
        </w:rPr>
        <w:t>4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2E44C4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2E44C4">
        <w:rPr>
          <w:b/>
          <w:sz w:val="24"/>
          <w:szCs w:val="24"/>
        </w:rPr>
        <w:t xml:space="preserve">производственной </w:t>
      </w:r>
      <w:r w:rsidR="00BA599D" w:rsidRPr="00134D0E">
        <w:rPr>
          <w:b/>
          <w:sz w:val="24"/>
          <w:szCs w:val="24"/>
        </w:rPr>
        <w:t>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2E44C4" w:rsidRPr="002E44C4">
        <w:rPr>
          <w:b/>
          <w:sz w:val="24"/>
          <w:szCs w:val="24"/>
        </w:rPr>
        <w:t xml:space="preserve">технологическая (проектно-технологическая) практика </w:t>
      </w:r>
      <w:r w:rsidR="005A2582">
        <w:rPr>
          <w:b/>
          <w:sz w:val="24"/>
          <w:szCs w:val="24"/>
        </w:rPr>
        <w:t>4</w:t>
      </w:r>
      <w:r w:rsidR="00B313C4" w:rsidRPr="002E44C4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B10030" w:rsidP="00B10030">
            <w:pPr>
              <w:rPr>
                <w:b/>
                <w:bCs/>
                <w:iCs/>
                <w:color w:val="000000"/>
              </w:rPr>
            </w:pPr>
            <w:r w:rsidRPr="0079520C">
              <w:rPr>
                <w:b/>
                <w:bCs/>
                <w:iCs/>
                <w:color w:val="000000"/>
              </w:rPr>
              <w:t>Проведение установочной конференции, в ходе которой: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ставятся цели и задачи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  <w:r w:rsidR="00C3608F" w:rsidRPr="0079520C">
              <w:rPr>
                <w:color w:val="000000"/>
              </w:rPr>
              <w:t xml:space="preserve">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вручается пакет документации по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 xml:space="preserve">; </w:t>
            </w:r>
          </w:p>
          <w:p w:rsidR="00C3608F" w:rsidRPr="00F202E8" w:rsidRDefault="00B10030" w:rsidP="00B10030">
            <w:pPr>
              <w:rPr>
                <w:color w:val="000000"/>
                <w:sz w:val="22"/>
                <w:szCs w:val="22"/>
              </w:rPr>
            </w:pPr>
            <w:r w:rsidRPr="0079520C">
              <w:rPr>
                <w:color w:val="000000"/>
              </w:rPr>
              <w:t xml:space="preserve"> объясняется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="00A057D5" w:rsidRPr="0079520C">
              <w:rPr>
                <w:color w:val="000000"/>
              </w:rPr>
              <w:t>, требования к</w:t>
            </w:r>
            <w:r w:rsidRPr="0079520C">
              <w:rPr>
                <w:color w:val="000000"/>
              </w:rPr>
              <w:t xml:space="preserve"> оформлению и порядок представления отчетной документации;</w:t>
            </w:r>
            <w:r w:rsidR="00C3608F" w:rsidRPr="0079520C">
              <w:rPr>
                <w:color w:val="000000"/>
              </w:rPr>
              <w:t xml:space="preserve"> практической подготовки в форме реализации </w:t>
            </w:r>
            <w:r w:rsidR="00F202E8" w:rsidRPr="00F202E8">
              <w:rPr>
                <w:sz w:val="22"/>
                <w:szCs w:val="22"/>
              </w:rPr>
              <w:t>производственной</w:t>
            </w:r>
            <w:r w:rsidR="00C3608F" w:rsidRPr="00F202E8">
              <w:rPr>
                <w:color w:val="000000"/>
                <w:sz w:val="22"/>
                <w:szCs w:val="22"/>
              </w:rPr>
              <w:t xml:space="preserve"> практики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осуществляется распределение </w:t>
            </w:r>
            <w:r w:rsidR="00C3608F" w:rsidRPr="0079520C">
              <w:rPr>
                <w:color w:val="000000"/>
              </w:rPr>
              <w:t>обучающихся</w:t>
            </w:r>
            <w:r w:rsidRPr="0079520C">
              <w:rPr>
                <w:color w:val="000000"/>
              </w:rPr>
              <w:t xml:space="preserve"> в соответствии с заключенными договорами</w:t>
            </w:r>
            <w:r w:rsidR="002248FA" w:rsidRPr="0079520C">
              <w:rPr>
                <w:color w:val="000000"/>
              </w:rPr>
              <w:t xml:space="preserve"> по</w:t>
            </w:r>
            <w:r w:rsidR="00C3608F" w:rsidRPr="0079520C">
              <w:rPr>
                <w:color w:val="000000"/>
              </w:rPr>
              <w:t xml:space="preserve"> практической подготовк</w:t>
            </w:r>
            <w:r w:rsidR="002248FA" w:rsidRPr="0079520C">
              <w:rPr>
                <w:color w:val="000000"/>
              </w:rPr>
              <w:t>е</w:t>
            </w:r>
            <w:r w:rsidRPr="0079520C">
              <w:rPr>
                <w:color w:val="000000"/>
              </w:rPr>
              <w:t>;</w:t>
            </w:r>
          </w:p>
          <w:p w:rsidR="00B10030" w:rsidRPr="0079520C" w:rsidRDefault="00B10030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доводятся до сведения права и обязанности </w:t>
            </w:r>
            <w:r w:rsidR="00C3608F" w:rsidRPr="0079520C">
              <w:rPr>
                <w:color w:val="000000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79520C" w:rsidRDefault="003C736D" w:rsidP="00C3608F">
            <w:pPr>
              <w:rPr>
                <w:color w:val="000000"/>
              </w:rPr>
            </w:pPr>
            <w:r w:rsidRPr="0079520C">
              <w:rPr>
                <w:bCs/>
                <w:iCs/>
                <w:color w:val="000000"/>
              </w:rPr>
              <w:t xml:space="preserve">Подготовка </w:t>
            </w:r>
            <w:r w:rsidR="00897729" w:rsidRPr="0079520C">
              <w:rPr>
                <w:bCs/>
                <w:iCs/>
                <w:color w:val="000000"/>
              </w:rPr>
              <w:t xml:space="preserve">к </w:t>
            </w:r>
            <w:r w:rsidR="00897729" w:rsidRPr="0079520C">
              <w:rPr>
                <w:color w:val="000000"/>
              </w:rPr>
              <w:t>практической подготовке</w:t>
            </w:r>
            <w:r w:rsidR="00C3608F" w:rsidRPr="0079520C">
              <w:rPr>
                <w:color w:val="000000"/>
              </w:rPr>
              <w:t xml:space="preserve"> при реализации </w:t>
            </w:r>
            <w:r w:rsidR="00F202E8" w:rsidRPr="00F202E8">
              <w:t>производственной</w:t>
            </w:r>
            <w:r w:rsidR="00C3608F" w:rsidRPr="0079520C">
              <w:rPr>
                <w:color w:val="000000"/>
              </w:rPr>
              <w:t xml:space="preserve"> практики</w:t>
            </w:r>
            <w:r w:rsidRPr="0079520C">
              <w:rPr>
                <w:b/>
                <w:bCs/>
                <w:i/>
                <w:iCs/>
                <w:color w:val="000000"/>
              </w:rPr>
              <w:t>:</w:t>
            </w:r>
            <w:r w:rsidR="000E2A51" w:rsidRPr="0079520C">
              <w:rPr>
                <w:color w:val="000000"/>
              </w:rPr>
              <w:t xml:space="preserve"> </w:t>
            </w:r>
          </w:p>
          <w:p w:rsidR="00C3608F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9520C" w:rsidRDefault="003C736D" w:rsidP="0079520C">
            <w:pPr>
              <w:ind w:firstLineChars="100" w:firstLine="201"/>
              <w:rPr>
                <w:b/>
                <w:bCs/>
                <w:color w:val="000000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E562FD" w:rsidP="00E562FD">
            <w:pPr>
              <w:jc w:val="both"/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79520C">
              <w:rPr>
                <w:color w:val="000000"/>
              </w:rPr>
              <w:t xml:space="preserve"> 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79520C" w:rsidRDefault="00E562FD" w:rsidP="00A057D5">
            <w:pPr>
              <w:jc w:val="center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79520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Общее задание</w:t>
            </w:r>
          </w:p>
          <w:p w:rsidR="00A057D5" w:rsidRPr="0079520C" w:rsidRDefault="00E562FD" w:rsidP="008F32FC">
            <w:pPr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B10030" w:rsidRPr="007C0F6E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В ходе выполнения общего задания </w:t>
            </w:r>
            <w:r w:rsidR="00A057D5" w:rsidRPr="007C0F6E">
              <w:rPr>
                <w:b/>
                <w:color w:val="000000"/>
              </w:rPr>
              <w:t>практической подготовки</w:t>
            </w:r>
            <w:r w:rsidR="00A057D5" w:rsidRPr="007C0F6E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0030" w:rsidRPr="007C0F6E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обучающемуся</w:t>
            </w:r>
            <w:r w:rsidR="00B10030"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B10030" w:rsidRPr="0079520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надлежит изучить следующие вопросы:</w:t>
            </w:r>
            <w:r w:rsidR="00B10030" w:rsidRPr="0079520C">
              <w:rPr>
                <w:b/>
                <w:color w:val="000000"/>
              </w:rPr>
              <w:t xml:space="preserve"> </w:t>
            </w:r>
          </w:p>
          <w:p w:rsidR="00C06D0F" w:rsidRPr="006523DB" w:rsidRDefault="00C06D0F" w:rsidP="00C06D0F">
            <w:pPr>
              <w:jc w:val="both"/>
              <w:rPr>
                <w:color w:val="FF0000"/>
                <w:sz w:val="18"/>
                <w:szCs w:val="18"/>
              </w:rPr>
            </w:pPr>
            <w:r w:rsidRPr="006523DB">
              <w:rPr>
                <w:rStyle w:val="a9"/>
                <w:noProof/>
                <w:sz w:val="18"/>
                <w:szCs w:val="18"/>
              </w:rPr>
              <w:t>1. Изучить</w:t>
            </w:r>
            <w:r w:rsidRPr="006523DB">
              <w:rPr>
                <w:sz w:val="18"/>
                <w:szCs w:val="18"/>
              </w:rPr>
              <w:t xml:space="preserve"> основными направлениями работы профильной организации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 xml:space="preserve">) </w:t>
            </w:r>
          </w:p>
          <w:p w:rsidR="00C06D0F" w:rsidRPr="006523DB" w:rsidRDefault="00C06D0F" w:rsidP="00C06D0F">
            <w:pPr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 Изучить нормативно-правовое обеспечение деятельности организации и организационную структуру (</w:t>
            </w:r>
            <w:r w:rsidRPr="006523DB">
              <w:rPr>
                <w:i/>
                <w:sz w:val="18"/>
                <w:szCs w:val="18"/>
              </w:rPr>
              <w:t>наименование базы практики</w:t>
            </w:r>
            <w:r w:rsidRPr="006523DB">
              <w:rPr>
                <w:sz w:val="18"/>
                <w:szCs w:val="18"/>
              </w:rPr>
              <w:t xml:space="preserve">) </w:t>
            </w:r>
          </w:p>
          <w:p w:rsidR="00C06D0F" w:rsidRPr="006523DB" w:rsidRDefault="00C06D0F" w:rsidP="00C06D0F">
            <w:pPr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 xml:space="preserve">3. Описать задачи повышения эффективности процессов </w:t>
            </w:r>
            <w:r w:rsidRPr="006523DB">
              <w:rPr>
                <w:sz w:val="18"/>
                <w:szCs w:val="18"/>
              </w:rPr>
              <w:lastRenderedPageBreak/>
              <w:t>организационной и технологической модернизации производства в профильной организации с использованием современных информационных систем, позволяющих управлять жизненным циклом продукции</w:t>
            </w:r>
            <w:r w:rsidRPr="006523DB">
              <w:rPr>
                <w:color w:val="000000"/>
                <w:sz w:val="18"/>
                <w:szCs w:val="18"/>
              </w:rPr>
              <w:t xml:space="preserve">. </w:t>
            </w:r>
            <w:r w:rsidRPr="006523DB">
              <w:rPr>
                <w:i/>
                <w:sz w:val="18"/>
                <w:szCs w:val="18"/>
              </w:rPr>
              <w:t>Сканированные копии изученных документов представить в приложение к отчету</w:t>
            </w:r>
            <w:r w:rsidRPr="006523DB">
              <w:rPr>
                <w:sz w:val="18"/>
                <w:szCs w:val="18"/>
              </w:rPr>
              <w:t>;</w:t>
            </w:r>
          </w:p>
          <w:p w:rsidR="00B10030" w:rsidRPr="00172B3A" w:rsidRDefault="00C06D0F" w:rsidP="00C06D0F">
            <w:pPr>
              <w:jc w:val="both"/>
            </w:pPr>
            <w:r w:rsidRPr="006523DB">
              <w:rPr>
                <w:iCs/>
                <w:sz w:val="18"/>
                <w:szCs w:val="18"/>
              </w:rPr>
              <w:t xml:space="preserve">1.4 Описать </w:t>
            </w:r>
            <w:r w:rsidRPr="006523DB">
              <w:rPr>
                <w:sz w:val="18"/>
                <w:szCs w:val="18"/>
              </w:rPr>
              <w:t>функциональность современных отраслевых информационных систем управления жизненным циклом наукоемкой продукции, управления производством и управления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0F" w:rsidRPr="006523DB" w:rsidRDefault="00C06D0F" w:rsidP="00C06D0F">
            <w:pPr>
              <w:suppressAutoHyphens/>
              <w:jc w:val="both"/>
              <w:rPr>
                <w:b/>
                <w:i/>
                <w:spacing w:val="-11"/>
                <w:sz w:val="18"/>
                <w:szCs w:val="18"/>
              </w:rPr>
            </w:pPr>
            <w:r w:rsidRPr="006523DB">
              <w:rPr>
                <w:b/>
                <w:i/>
                <w:sz w:val="18"/>
                <w:szCs w:val="18"/>
              </w:rPr>
              <w:t>Индивидуальное задание:</w:t>
            </w:r>
          </w:p>
          <w:p w:rsidR="00C06D0F" w:rsidRPr="006523DB" w:rsidRDefault="00C06D0F" w:rsidP="00C06D0F">
            <w:pPr>
              <w:tabs>
                <w:tab w:val="left" w:pos="1134"/>
              </w:tabs>
              <w:jc w:val="both"/>
              <w:rPr>
                <w:iCs/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2.1. Проанализировать</w:t>
            </w:r>
            <w:r w:rsidRPr="006523DB">
              <w:rPr>
                <w:iCs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стратегическое управление процессами планирования производственных ресурсов и производственных мощностей</w:t>
            </w:r>
          </w:p>
          <w:p w:rsidR="00C06D0F" w:rsidRPr="006523DB" w:rsidRDefault="00C06D0F" w:rsidP="00C06D0F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2.2. Проанализировать</w:t>
            </w:r>
            <w:r w:rsidRPr="006523DB">
              <w:rPr>
                <w:iCs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стратегическое управление процессами организации производства на уровне профильной организации</w:t>
            </w:r>
          </w:p>
          <w:p w:rsidR="00E562FD" w:rsidRPr="00172B3A" w:rsidRDefault="00C06D0F" w:rsidP="00C06D0F">
            <w:pPr>
              <w:jc w:val="both"/>
            </w:pPr>
            <w:r w:rsidRPr="006523DB">
              <w:rPr>
                <w:sz w:val="18"/>
                <w:szCs w:val="18"/>
              </w:rPr>
              <w:t>2.3.</w:t>
            </w:r>
            <w:r w:rsidRPr="006523DB">
              <w:rPr>
                <w:b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Разработать Стратегию развития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>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F1DC1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</w:t>
            </w:r>
            <w:r w:rsidR="00897729" w:rsidRPr="002251D7">
              <w:rPr>
                <w:color w:val="000000"/>
                <w:sz w:val="22"/>
                <w:szCs w:val="22"/>
              </w:rPr>
              <w:t>о практи</w:t>
            </w:r>
            <w:r w:rsidR="00897729">
              <w:rPr>
                <w:color w:val="000000"/>
                <w:sz w:val="22"/>
                <w:szCs w:val="22"/>
              </w:rPr>
              <w:t>ческой подготовке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 xml:space="preserve">программой </w:t>
            </w:r>
            <w:r w:rsidR="00897729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897729" w:rsidRDefault="008F32FC" w:rsidP="00F202E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9772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</w:t>
            </w:r>
            <w:r w:rsidR="00BA599D" w:rsidRPr="00897729">
              <w:rPr>
                <w:rStyle w:val="fontstyle01"/>
                <w:rFonts w:ascii="Times New Roman" w:hAnsi="Times New Roman"/>
                <w:sz w:val="22"/>
                <w:szCs w:val="22"/>
              </w:rPr>
              <w:t>ческой подготовк</w:t>
            </w:r>
            <w:r w:rsidR="002248FA" w:rsidRPr="0089772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BA599D" w:rsidRPr="008977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</w:t>
            </w:r>
            <w:r w:rsidR="00F202E8" w:rsidRPr="00897729"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производственная</w:t>
            </w:r>
            <w:r w:rsidR="00BA599D" w:rsidRPr="008977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практика)</w:t>
            </w:r>
            <w:r w:rsidRPr="0089772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 w:rsidRPr="0089772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F202E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F202E8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AD5271" w:rsidRPr="00610C0A">
        <w:rPr>
          <w:b/>
          <w:color w:val="000000"/>
        </w:rPr>
        <w:t>Риск-менеджмент, стратегическое и тактическое планирование организации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lastRenderedPageBreak/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6523DB" w:rsidP="00B1003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общих ор</w:t>
      </w:r>
      <w:r w:rsidR="00B10030" w:rsidRPr="00CB70C5">
        <w:rPr>
          <w:sz w:val="24"/>
          <w:szCs w:val="24"/>
        </w:rPr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="00B10030"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="00B10030"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9E1DAF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9E1DAF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9E1DAF">
        <w:rPr>
          <w:b/>
          <w:sz w:val="16"/>
          <w:szCs w:val="16"/>
        </w:rPr>
        <w:t xml:space="preserve">и программы </w:t>
      </w:r>
      <w:r w:rsidR="009E1DAF" w:rsidRPr="009E1DAF">
        <w:rPr>
          <w:b/>
          <w:sz w:val="16"/>
          <w:szCs w:val="16"/>
        </w:rPr>
        <w:t>производственной</w:t>
      </w:r>
      <w:r w:rsidR="0053399D" w:rsidRPr="009E1DAF">
        <w:rPr>
          <w:b/>
          <w:sz w:val="16"/>
          <w:szCs w:val="16"/>
        </w:rPr>
        <w:t xml:space="preserve"> практики</w:t>
      </w:r>
      <w:r w:rsidRPr="009E1DAF">
        <w:rPr>
          <w:b/>
          <w:sz w:val="16"/>
          <w:szCs w:val="16"/>
        </w:rPr>
        <w:t xml:space="preserve"> (</w:t>
      </w:r>
      <w:r w:rsidR="009E1DAF" w:rsidRPr="009E1DAF">
        <w:rPr>
          <w:b/>
          <w:sz w:val="16"/>
          <w:szCs w:val="16"/>
        </w:rPr>
        <w:t xml:space="preserve">технологическая (проектно-технологическая) практика </w:t>
      </w:r>
      <w:r w:rsidR="006523DB">
        <w:rPr>
          <w:b/>
          <w:sz w:val="16"/>
          <w:szCs w:val="16"/>
        </w:rPr>
        <w:t>4</w:t>
      </w:r>
      <w:r w:rsidRPr="009E1DAF">
        <w:rPr>
          <w:b/>
          <w:sz w:val="16"/>
          <w:szCs w:val="16"/>
        </w:rPr>
        <w:t xml:space="preserve">) </w:t>
      </w:r>
      <w:r w:rsidRPr="009E1DAF">
        <w:rPr>
          <w:sz w:val="16"/>
          <w:szCs w:val="16"/>
        </w:rPr>
        <w:t xml:space="preserve">согласно требованиями </w:t>
      </w:r>
      <w:r w:rsidRPr="009E1DAF">
        <w:rPr>
          <w:b/>
          <w:sz w:val="16"/>
          <w:szCs w:val="16"/>
        </w:rPr>
        <w:t>частей 3-5 статьи 13, статьи 30, пункта 3 части 1 статьи 34</w:t>
      </w:r>
      <w:r w:rsidRPr="009E1DAF">
        <w:rPr>
          <w:sz w:val="16"/>
          <w:szCs w:val="16"/>
        </w:rPr>
        <w:t xml:space="preserve"> Федерального закона Российской Федерации </w:t>
      </w:r>
      <w:r w:rsidRPr="009E1DAF">
        <w:rPr>
          <w:b/>
          <w:sz w:val="16"/>
          <w:szCs w:val="16"/>
        </w:rPr>
        <w:t>от 29.12.2012 № 273</w:t>
      </w:r>
      <w:r w:rsidRPr="00081ABC">
        <w:rPr>
          <w:b/>
          <w:sz w:val="16"/>
          <w:szCs w:val="16"/>
        </w:rPr>
        <w:t>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F202E8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</w:t>
      </w:r>
      <w:r w:rsidRPr="00F202E8">
        <w:rPr>
          <w:sz w:val="16"/>
          <w:szCs w:val="16"/>
        </w:rPr>
        <w:t xml:space="preserve">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F202E8" w:rsidRPr="00F202E8">
        <w:rPr>
          <w:b/>
          <w:sz w:val="16"/>
          <w:szCs w:val="16"/>
        </w:rPr>
        <w:t>производственной</w:t>
      </w:r>
      <w:r w:rsidRPr="00F202E8">
        <w:rPr>
          <w:b/>
          <w:sz w:val="16"/>
          <w:szCs w:val="16"/>
        </w:rPr>
        <w:t xml:space="preserve"> практики</w:t>
      </w:r>
      <w:r w:rsidRPr="00F202E8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F202E8">
        <w:rPr>
          <w:b/>
          <w:sz w:val="16"/>
          <w:szCs w:val="16"/>
        </w:rPr>
        <w:t>тип практики «</w:t>
      </w:r>
      <w:r w:rsidR="00F202E8" w:rsidRPr="00F202E8">
        <w:rPr>
          <w:b/>
          <w:sz w:val="16"/>
          <w:szCs w:val="16"/>
        </w:rPr>
        <w:t>Производственная</w:t>
      </w:r>
      <w:r w:rsidRPr="00F202E8">
        <w:rPr>
          <w:b/>
          <w:sz w:val="16"/>
          <w:szCs w:val="16"/>
        </w:rPr>
        <w:t xml:space="preserve"> практика (</w:t>
      </w:r>
      <w:r w:rsidR="00F202E8" w:rsidRPr="00F202E8">
        <w:rPr>
          <w:sz w:val="16"/>
          <w:szCs w:val="16"/>
        </w:rPr>
        <w:t xml:space="preserve">технологическая (проектно-технологическая) практика </w:t>
      </w:r>
      <w:r w:rsidR="006523DB">
        <w:rPr>
          <w:sz w:val="16"/>
          <w:szCs w:val="16"/>
        </w:rPr>
        <w:t>4</w:t>
      </w:r>
      <w:r w:rsidRPr="00F202E8">
        <w:rPr>
          <w:b/>
          <w:sz w:val="16"/>
          <w:szCs w:val="16"/>
        </w:rPr>
        <w:t>),</w:t>
      </w:r>
      <w:r w:rsidRPr="00F202E8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F202E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F202E8">
        <w:rPr>
          <w:sz w:val="16"/>
          <w:szCs w:val="16"/>
        </w:rPr>
        <w:t>).</w:t>
      </w:r>
    </w:p>
    <w:p w:rsidR="00B10030" w:rsidRPr="00F202E8" w:rsidRDefault="00B10030" w:rsidP="00B10030">
      <w:pPr>
        <w:ind w:left="360"/>
        <w:jc w:val="both"/>
        <w:rPr>
          <w:b/>
          <w:sz w:val="16"/>
          <w:szCs w:val="16"/>
        </w:rPr>
      </w:pPr>
      <w:r w:rsidRPr="00F202E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</w:t>
      </w:r>
      <w:r w:rsidRPr="00081ABC">
        <w:rPr>
          <w:b/>
          <w:sz w:val="16"/>
          <w:szCs w:val="16"/>
        </w:rPr>
        <w:lastRenderedPageBreak/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</w:t>
      </w:r>
      <w:r w:rsidR="00920AB2">
        <w:rPr>
          <w:sz w:val="16"/>
          <w:szCs w:val="16"/>
        </w:rPr>
        <w:t xml:space="preserve"> </w:t>
      </w:r>
      <w:r w:rsidR="00920AB2" w:rsidRPr="00081ABC">
        <w:rPr>
          <w:sz w:val="16"/>
          <w:szCs w:val="16"/>
        </w:rPr>
        <w:t>индивидуальным</w:t>
      </w:r>
      <w:r w:rsidRPr="00081ABC">
        <w:rPr>
          <w:sz w:val="16"/>
          <w:szCs w:val="16"/>
        </w:rPr>
        <w:t xml:space="preserve"> учебным планом при освоении</w:t>
      </w:r>
      <w:r w:rsidR="00920AB2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9E1DAF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9E1DAF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9E1DAF" w:rsidRPr="009E1DAF">
        <w:rPr>
          <w:sz w:val="24"/>
          <w:szCs w:val="24"/>
        </w:rPr>
        <w:t xml:space="preserve">технологическая (проектно-технологическая) практика </w:t>
      </w:r>
      <w:r w:rsidR="006523DB">
        <w:rPr>
          <w:sz w:val="24"/>
          <w:szCs w:val="24"/>
        </w:rPr>
        <w:t>4</w:t>
      </w:r>
      <w:r w:rsidRPr="009E1DAF">
        <w:rPr>
          <w:bCs/>
          <w:sz w:val="24"/>
          <w:szCs w:val="24"/>
        </w:rPr>
        <w:t>)</w:t>
      </w:r>
      <w:r w:rsidRPr="009E1DAF">
        <w:rPr>
          <w:bCs/>
          <w:caps/>
          <w:sz w:val="24"/>
          <w:szCs w:val="24"/>
        </w:rPr>
        <w:t xml:space="preserve"> </w:t>
      </w:r>
      <w:r w:rsidRPr="009E1DAF">
        <w:rPr>
          <w:bCs/>
          <w:iCs/>
          <w:sz w:val="24"/>
          <w:szCs w:val="24"/>
        </w:rPr>
        <w:t>проводится в форме диффере</w:t>
      </w:r>
      <w:r w:rsidRPr="00CB70C5">
        <w:rPr>
          <w:bCs/>
          <w:iCs/>
          <w:sz w:val="24"/>
          <w:szCs w:val="24"/>
        </w:rPr>
        <w:t>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9E1DAF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9E1DAF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9E1DAF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Pr="009E1DAF" w:rsidRDefault="00E54553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9E1DAF">
        <w:rPr>
          <w:b/>
          <w:color w:val="000000"/>
          <w:sz w:val="24"/>
        </w:rPr>
        <w:t>Промежуточная аттестация по итогам</w:t>
      </w:r>
      <w:r w:rsidR="00134D0E" w:rsidRPr="009E1DAF">
        <w:rPr>
          <w:color w:val="000000"/>
          <w:sz w:val="24"/>
        </w:rPr>
        <w:t xml:space="preserve"> </w:t>
      </w:r>
      <w:r w:rsidR="00134D0E" w:rsidRPr="009E1DAF">
        <w:rPr>
          <w:b/>
          <w:color w:val="000000"/>
          <w:sz w:val="24"/>
        </w:rPr>
        <w:t>практической подготовки</w:t>
      </w:r>
    </w:p>
    <w:p w:rsidR="00B10030" w:rsidRPr="009E1DAF" w:rsidRDefault="00B10030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9E1DAF">
        <w:rPr>
          <w:b/>
          <w:color w:val="000000"/>
          <w:sz w:val="24"/>
        </w:rPr>
        <w:t xml:space="preserve"> </w:t>
      </w:r>
      <w:r w:rsidR="00134D0E" w:rsidRPr="009E1DAF">
        <w:rPr>
          <w:b/>
          <w:color w:val="000000"/>
          <w:sz w:val="24"/>
        </w:rPr>
        <w:t>(</w:t>
      </w:r>
      <w:r w:rsidR="009E1DAF" w:rsidRPr="009E1DAF">
        <w:rPr>
          <w:b/>
          <w:color w:val="000000"/>
          <w:sz w:val="24"/>
        </w:rPr>
        <w:t>производственная</w:t>
      </w:r>
      <w:r w:rsidR="00134D0E" w:rsidRPr="009E1DAF">
        <w:rPr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897729" w:rsidRDefault="00B10030" w:rsidP="00B10030">
      <w:pPr>
        <w:tabs>
          <w:tab w:val="left" w:pos="999"/>
        </w:tabs>
        <w:ind w:left="360" w:firstLine="638"/>
        <w:jc w:val="both"/>
        <w:rPr>
          <w:color w:val="000000"/>
          <w:sz w:val="24"/>
        </w:rPr>
      </w:pPr>
      <w:r w:rsidRPr="00897729">
        <w:rPr>
          <w:color w:val="000000"/>
          <w:sz w:val="24"/>
        </w:rPr>
        <w:t xml:space="preserve">Промежуточная аттестация по итогам </w:t>
      </w:r>
      <w:proofErr w:type="gramStart"/>
      <w:r w:rsidRPr="00897729">
        <w:rPr>
          <w:color w:val="000000"/>
          <w:sz w:val="24"/>
        </w:rPr>
        <w:t xml:space="preserve">прохождения </w:t>
      </w:r>
      <w:r w:rsidR="004B2E6B" w:rsidRPr="00897729">
        <w:rPr>
          <w:color w:val="000000"/>
          <w:sz w:val="24"/>
        </w:rPr>
        <w:t xml:space="preserve"> п</w:t>
      </w:r>
      <w:r w:rsidRPr="00897729">
        <w:rPr>
          <w:color w:val="000000"/>
          <w:sz w:val="24"/>
        </w:rPr>
        <w:t>ракти</w:t>
      </w:r>
      <w:r w:rsidR="004B2E6B" w:rsidRPr="00897729">
        <w:rPr>
          <w:color w:val="000000"/>
          <w:sz w:val="24"/>
        </w:rPr>
        <w:t>ческой</w:t>
      </w:r>
      <w:proofErr w:type="gramEnd"/>
      <w:r w:rsidR="004B2E6B" w:rsidRPr="00897729">
        <w:rPr>
          <w:color w:val="000000"/>
          <w:sz w:val="24"/>
        </w:rPr>
        <w:t xml:space="preserve"> подготовки</w:t>
      </w:r>
      <w:r w:rsidRPr="00897729">
        <w:rPr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897729">
        <w:rPr>
          <w:color w:val="000000"/>
          <w:sz w:val="24"/>
        </w:rPr>
        <w:t>ческой подготовке (</w:t>
      </w:r>
      <w:r w:rsidR="009E1DAF" w:rsidRPr="00897729">
        <w:rPr>
          <w:sz w:val="24"/>
          <w:szCs w:val="24"/>
        </w:rPr>
        <w:t>производственная</w:t>
      </w:r>
      <w:r w:rsidR="004B2E6B" w:rsidRPr="00897729">
        <w:rPr>
          <w:color w:val="000000"/>
          <w:sz w:val="24"/>
        </w:rPr>
        <w:t xml:space="preserve"> практика)</w:t>
      </w:r>
      <w:r w:rsidRPr="00897729">
        <w:rPr>
          <w:color w:val="000000"/>
          <w:sz w:val="24"/>
        </w:rPr>
        <w:t>, выполненного по предъявляемым требованиям.</w:t>
      </w:r>
    </w:p>
    <w:p w:rsidR="00B10030" w:rsidRPr="00897729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897729">
        <w:rPr>
          <w:color w:val="000000"/>
          <w:sz w:val="24"/>
        </w:rPr>
        <w:t xml:space="preserve">По результатам проверки отчетной документации, собеседования и </w:t>
      </w:r>
      <w:r w:rsidR="004B2E6B" w:rsidRPr="00897729">
        <w:rPr>
          <w:color w:val="000000"/>
          <w:sz w:val="24"/>
        </w:rPr>
        <w:t>защиты</w:t>
      </w:r>
      <w:r w:rsidRPr="00897729">
        <w:rPr>
          <w:color w:val="000000"/>
          <w:sz w:val="24"/>
        </w:rPr>
        <w:t xml:space="preserve"> отчета выставляется зачет с оценкой</w:t>
      </w:r>
      <w:r w:rsidRPr="00897729">
        <w:rPr>
          <w:sz w:val="24"/>
          <w:szCs w:val="24"/>
        </w:rPr>
        <w:t xml:space="preserve"> </w:t>
      </w:r>
      <w:r w:rsidRPr="00897729">
        <w:rPr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 xml:space="preserve">. Перечень учебной литературы и ресурсов сети </w:t>
      </w:r>
      <w:r w:rsidR="006523DB">
        <w:rPr>
          <w:b/>
          <w:sz w:val="24"/>
          <w:szCs w:val="24"/>
        </w:rPr>
        <w:t>«</w:t>
      </w:r>
      <w:r w:rsidR="00B10030" w:rsidRPr="00CB70C5">
        <w:rPr>
          <w:b/>
          <w:sz w:val="24"/>
          <w:szCs w:val="24"/>
        </w:rPr>
        <w:t>Интернет</w:t>
      </w:r>
      <w:r w:rsidR="006523DB">
        <w:rPr>
          <w:b/>
          <w:sz w:val="24"/>
          <w:szCs w:val="24"/>
        </w:rPr>
        <w:t>»</w:t>
      </w:r>
      <w:r w:rsidR="00B10030" w:rsidRPr="00CB70C5">
        <w:rPr>
          <w:b/>
          <w:sz w:val="24"/>
          <w:szCs w:val="24"/>
        </w:rPr>
        <w:t>, необходимых для проведения практики</w:t>
      </w:r>
    </w:p>
    <w:p w:rsidR="00990D5C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90D5C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90D5C" w:rsidRPr="00CB70C5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AD4DF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892557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iCs/>
          <w:sz w:val="24"/>
          <w:szCs w:val="24"/>
        </w:rPr>
        <w:lastRenderedPageBreak/>
        <w:t xml:space="preserve">1. </w:t>
      </w:r>
      <w:r w:rsidR="00172B3A" w:rsidRPr="00990D5C">
        <w:rPr>
          <w:i/>
          <w:iCs/>
          <w:sz w:val="24"/>
          <w:szCs w:val="24"/>
        </w:rPr>
        <w:t>Шарапова, Т. В. </w:t>
      </w:r>
      <w:r w:rsidR="00990D5C">
        <w:rPr>
          <w:sz w:val="24"/>
          <w:szCs w:val="24"/>
        </w:rPr>
        <w:t xml:space="preserve"> Основы теории управления</w:t>
      </w:r>
      <w:r w:rsidR="00172B3A" w:rsidRPr="00990D5C">
        <w:rPr>
          <w:sz w:val="24"/>
          <w:szCs w:val="24"/>
        </w:rPr>
        <w:t>: учебное пособие для в</w:t>
      </w:r>
      <w:r w:rsidR="00990D5C">
        <w:rPr>
          <w:sz w:val="24"/>
          <w:szCs w:val="24"/>
        </w:rPr>
        <w:t>узов / Т. В. Шарапова. — Москва</w:t>
      </w:r>
      <w:r w:rsidR="00172B3A" w:rsidRPr="00990D5C">
        <w:rPr>
          <w:sz w:val="24"/>
          <w:szCs w:val="24"/>
        </w:rPr>
        <w:t xml:space="preserve">: Издательство </w:t>
      </w:r>
      <w:proofErr w:type="spellStart"/>
      <w:r w:rsidR="00172B3A" w:rsidRPr="00990D5C">
        <w:rPr>
          <w:sz w:val="24"/>
          <w:szCs w:val="24"/>
        </w:rPr>
        <w:t>Юрайт</w:t>
      </w:r>
      <w:proofErr w:type="spellEnd"/>
      <w:r w:rsidR="00172B3A" w:rsidRPr="00990D5C">
        <w:rPr>
          <w:sz w:val="24"/>
          <w:szCs w:val="24"/>
        </w:rPr>
        <w:t>, 202</w:t>
      </w:r>
      <w:r w:rsidR="00897729">
        <w:rPr>
          <w:sz w:val="24"/>
          <w:szCs w:val="24"/>
        </w:rPr>
        <w:t>3</w:t>
      </w:r>
      <w:r w:rsidR="00172B3A" w:rsidRPr="00990D5C">
        <w:rPr>
          <w:sz w:val="24"/>
          <w:szCs w:val="24"/>
        </w:rPr>
        <w:t>. — 210 с. — (Высшее образование). — ISBN 978-5-534-01620-8. — Текст</w:t>
      </w:r>
      <w:r w:rsidR="00990D5C" w:rsidRPr="00990D5C">
        <w:rPr>
          <w:sz w:val="24"/>
          <w:szCs w:val="24"/>
        </w:rPr>
        <w:t>:</w:t>
      </w:r>
      <w:r w:rsidR="00172B3A" w:rsidRPr="00990D5C">
        <w:rPr>
          <w:sz w:val="24"/>
          <w:szCs w:val="24"/>
        </w:rPr>
        <w:t xml:space="preserve"> электронный // ЭБС </w:t>
      </w:r>
      <w:proofErr w:type="spellStart"/>
      <w:r w:rsidR="00172B3A" w:rsidRPr="00990D5C">
        <w:rPr>
          <w:sz w:val="24"/>
          <w:szCs w:val="24"/>
        </w:rPr>
        <w:t>Юрайт</w:t>
      </w:r>
      <w:proofErr w:type="spellEnd"/>
      <w:r w:rsidR="00172B3A" w:rsidRPr="00990D5C">
        <w:rPr>
          <w:sz w:val="24"/>
          <w:szCs w:val="24"/>
        </w:rPr>
        <w:t xml:space="preserve"> [сайт]. — URL: </w:t>
      </w:r>
      <w:hyperlink r:id="rId8" w:history="1">
        <w:r w:rsidR="00692D0A">
          <w:rPr>
            <w:rStyle w:val="a9"/>
            <w:sz w:val="24"/>
            <w:szCs w:val="24"/>
          </w:rPr>
          <w:t>https://urait.ru/bcode/453522</w:t>
        </w:r>
      </w:hyperlink>
    </w:p>
    <w:p w:rsidR="00674A2F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iCs/>
          <w:sz w:val="24"/>
          <w:szCs w:val="24"/>
        </w:rPr>
        <w:t xml:space="preserve">2. </w:t>
      </w:r>
      <w:proofErr w:type="spellStart"/>
      <w:r w:rsidR="00674A2F" w:rsidRPr="00990D5C">
        <w:rPr>
          <w:i/>
          <w:iCs/>
          <w:sz w:val="24"/>
          <w:szCs w:val="24"/>
        </w:rPr>
        <w:t>Коргова</w:t>
      </w:r>
      <w:proofErr w:type="spellEnd"/>
      <w:r w:rsidR="00674A2F" w:rsidRPr="00990D5C">
        <w:rPr>
          <w:i/>
          <w:iCs/>
          <w:sz w:val="24"/>
          <w:szCs w:val="24"/>
        </w:rPr>
        <w:t>, М. А. </w:t>
      </w:r>
      <w:r w:rsidR="00990D5C">
        <w:rPr>
          <w:sz w:val="24"/>
          <w:szCs w:val="24"/>
        </w:rPr>
        <w:t xml:space="preserve"> Менеджмент организации</w:t>
      </w:r>
      <w:r w:rsidR="00674A2F" w:rsidRPr="00990D5C">
        <w:rPr>
          <w:sz w:val="24"/>
          <w:szCs w:val="24"/>
        </w:rPr>
        <w:t>: учебное пособие для вузов / М. А. </w:t>
      </w:r>
      <w:proofErr w:type="spellStart"/>
      <w:r w:rsidR="00674A2F" w:rsidRPr="00990D5C">
        <w:rPr>
          <w:sz w:val="24"/>
          <w:szCs w:val="24"/>
        </w:rPr>
        <w:t>Коргова</w:t>
      </w:r>
      <w:proofErr w:type="spellEnd"/>
      <w:r w:rsidR="00674A2F" w:rsidRPr="00990D5C">
        <w:rPr>
          <w:sz w:val="24"/>
          <w:szCs w:val="24"/>
        </w:rPr>
        <w:t xml:space="preserve">. — </w:t>
      </w:r>
      <w:r w:rsidR="00990D5C">
        <w:rPr>
          <w:sz w:val="24"/>
          <w:szCs w:val="24"/>
        </w:rPr>
        <w:t xml:space="preserve">2-е изд., </w:t>
      </w:r>
      <w:proofErr w:type="spellStart"/>
      <w:r w:rsidR="00990D5C">
        <w:rPr>
          <w:sz w:val="24"/>
          <w:szCs w:val="24"/>
        </w:rPr>
        <w:t>испр</w:t>
      </w:r>
      <w:proofErr w:type="spellEnd"/>
      <w:proofErr w:type="gramStart"/>
      <w:r w:rsidR="00990D5C">
        <w:rPr>
          <w:sz w:val="24"/>
          <w:szCs w:val="24"/>
        </w:rPr>
        <w:t>.</w:t>
      </w:r>
      <w:proofErr w:type="gramEnd"/>
      <w:r w:rsidR="00990D5C">
        <w:rPr>
          <w:sz w:val="24"/>
          <w:szCs w:val="24"/>
        </w:rPr>
        <w:t xml:space="preserve"> и доп. — Москва</w:t>
      </w:r>
      <w:r w:rsidR="00674A2F" w:rsidRPr="00990D5C">
        <w:rPr>
          <w:sz w:val="24"/>
          <w:szCs w:val="24"/>
        </w:rPr>
        <w:t xml:space="preserve">: Издательство </w:t>
      </w:r>
      <w:proofErr w:type="spellStart"/>
      <w:r w:rsidR="00674A2F" w:rsidRPr="00990D5C">
        <w:rPr>
          <w:sz w:val="24"/>
          <w:szCs w:val="24"/>
        </w:rPr>
        <w:t>Юрайт</w:t>
      </w:r>
      <w:proofErr w:type="spellEnd"/>
      <w:r w:rsidR="00674A2F" w:rsidRPr="00990D5C">
        <w:rPr>
          <w:sz w:val="24"/>
          <w:szCs w:val="24"/>
        </w:rPr>
        <w:t>, 202</w:t>
      </w:r>
      <w:r w:rsidR="00897729">
        <w:rPr>
          <w:sz w:val="24"/>
          <w:szCs w:val="24"/>
        </w:rPr>
        <w:t>3</w:t>
      </w:r>
      <w:r w:rsidR="00674A2F" w:rsidRPr="00990D5C">
        <w:rPr>
          <w:sz w:val="24"/>
          <w:szCs w:val="24"/>
        </w:rPr>
        <w:t>. — 197 с. — (Высшее образование). — ISBN 978-5-534-10829-3. — Текст</w:t>
      </w:r>
      <w:r w:rsidR="00990D5C" w:rsidRPr="00990D5C">
        <w:rPr>
          <w:sz w:val="24"/>
          <w:szCs w:val="24"/>
        </w:rPr>
        <w:t>:</w:t>
      </w:r>
      <w:r w:rsidR="00674A2F" w:rsidRPr="00990D5C">
        <w:rPr>
          <w:sz w:val="24"/>
          <w:szCs w:val="24"/>
        </w:rPr>
        <w:t xml:space="preserve"> электронный // ЭБС </w:t>
      </w:r>
      <w:proofErr w:type="spellStart"/>
      <w:r w:rsidR="00674A2F" w:rsidRPr="00990D5C">
        <w:rPr>
          <w:sz w:val="24"/>
          <w:szCs w:val="24"/>
        </w:rPr>
        <w:t>Юрайт</w:t>
      </w:r>
      <w:proofErr w:type="spellEnd"/>
      <w:r w:rsidR="00674A2F" w:rsidRPr="00990D5C">
        <w:rPr>
          <w:sz w:val="24"/>
          <w:szCs w:val="24"/>
        </w:rPr>
        <w:t xml:space="preserve"> [сайт]. — URL: </w:t>
      </w:r>
      <w:hyperlink r:id="rId9" w:history="1">
        <w:r w:rsidR="00692D0A">
          <w:rPr>
            <w:rStyle w:val="a9"/>
            <w:sz w:val="24"/>
            <w:szCs w:val="24"/>
          </w:rPr>
          <w:t>https://urait.ru/bcode/474145</w:t>
        </w:r>
      </w:hyperlink>
      <w:r w:rsidR="00674A2F" w:rsidRPr="00990D5C">
        <w:rPr>
          <w:sz w:val="24"/>
          <w:szCs w:val="24"/>
        </w:rPr>
        <w:t xml:space="preserve"> </w:t>
      </w:r>
    </w:p>
    <w:p w:rsidR="00892557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sz w:val="24"/>
          <w:szCs w:val="24"/>
        </w:rPr>
        <w:t xml:space="preserve">3. </w:t>
      </w:r>
      <w:r w:rsidR="00990D5C" w:rsidRPr="00990D5C">
        <w:rPr>
          <w:i/>
          <w:iCs/>
          <w:sz w:val="24"/>
          <w:szCs w:val="24"/>
        </w:rPr>
        <w:t>Прокофьева, Т. А. </w:t>
      </w:r>
      <w:r w:rsidR="00990D5C">
        <w:rPr>
          <w:sz w:val="24"/>
          <w:szCs w:val="24"/>
        </w:rPr>
        <w:t xml:space="preserve"> Системный анализ в менеджменте</w:t>
      </w:r>
      <w:r w:rsidR="00990D5C" w:rsidRPr="00990D5C">
        <w:rPr>
          <w:sz w:val="24"/>
          <w:szCs w:val="24"/>
        </w:rPr>
        <w:t>: учебник для вузов / Т.</w:t>
      </w:r>
      <w:r w:rsidR="00990D5C">
        <w:rPr>
          <w:sz w:val="24"/>
          <w:szCs w:val="24"/>
        </w:rPr>
        <w:t> А. Прокофьева, В. В. </w:t>
      </w:r>
      <w:proofErr w:type="gramStart"/>
      <w:r w:rsidR="00990D5C">
        <w:rPr>
          <w:sz w:val="24"/>
          <w:szCs w:val="24"/>
        </w:rPr>
        <w:t>Челноков.</w:t>
      </w:r>
      <w:r w:rsidR="00990D5C" w:rsidRPr="00990D5C">
        <w:rPr>
          <w:sz w:val="24"/>
          <w:szCs w:val="24"/>
        </w:rPr>
        <w:t>—</w:t>
      </w:r>
      <w:proofErr w:type="gramEnd"/>
      <w:r w:rsidR="00990D5C" w:rsidRPr="00990D5C">
        <w:rPr>
          <w:sz w:val="24"/>
          <w:szCs w:val="24"/>
        </w:rPr>
        <w:t xml:space="preserve"> Москва: Издательство </w:t>
      </w:r>
      <w:proofErr w:type="spellStart"/>
      <w:r w:rsidR="00990D5C" w:rsidRPr="00990D5C">
        <w:rPr>
          <w:sz w:val="24"/>
          <w:szCs w:val="24"/>
        </w:rPr>
        <w:t>Юрайт</w:t>
      </w:r>
      <w:proofErr w:type="spellEnd"/>
      <w:r w:rsidR="00990D5C" w:rsidRPr="00990D5C">
        <w:rPr>
          <w:sz w:val="24"/>
          <w:szCs w:val="24"/>
        </w:rPr>
        <w:t>, 202</w:t>
      </w:r>
      <w:r w:rsidR="00897729">
        <w:rPr>
          <w:sz w:val="24"/>
          <w:szCs w:val="24"/>
        </w:rPr>
        <w:t>3</w:t>
      </w:r>
      <w:r w:rsidR="00990D5C" w:rsidRPr="00990D5C">
        <w:rPr>
          <w:sz w:val="24"/>
          <w:szCs w:val="24"/>
        </w:rPr>
        <w:t xml:space="preserve">. — 313 с. — (Высшее образование). — ISBN 978-5-534-10451-6. — Текст: электронный // ЭБС </w:t>
      </w:r>
      <w:proofErr w:type="spellStart"/>
      <w:r w:rsidR="00990D5C" w:rsidRPr="00990D5C">
        <w:rPr>
          <w:sz w:val="24"/>
          <w:szCs w:val="24"/>
        </w:rPr>
        <w:t>Юрайт</w:t>
      </w:r>
      <w:proofErr w:type="spellEnd"/>
      <w:r w:rsidR="00990D5C" w:rsidRPr="00990D5C">
        <w:rPr>
          <w:sz w:val="24"/>
          <w:szCs w:val="24"/>
        </w:rPr>
        <w:t xml:space="preserve"> [сайт]. — URL: </w:t>
      </w:r>
      <w:hyperlink r:id="rId10" w:history="1">
        <w:r w:rsidR="00692D0A">
          <w:rPr>
            <w:rStyle w:val="a9"/>
            <w:sz w:val="24"/>
            <w:szCs w:val="24"/>
          </w:rPr>
          <w:t>https://urait.ru/bcode/475448</w:t>
        </w:r>
      </w:hyperlink>
    </w:p>
    <w:p w:rsidR="00892557" w:rsidRPr="00990D5C" w:rsidRDefault="00892557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</w:p>
    <w:p w:rsidR="00B10030" w:rsidRPr="00990D5C" w:rsidRDefault="00B10030" w:rsidP="00892557">
      <w:pPr>
        <w:widowControl/>
        <w:tabs>
          <w:tab w:val="left" w:pos="406"/>
        </w:tabs>
        <w:autoSpaceDE/>
        <w:autoSpaceDN/>
        <w:adjustRightInd/>
        <w:jc w:val="center"/>
        <w:rPr>
          <w:b/>
          <w:bCs/>
          <w:i/>
          <w:sz w:val="24"/>
          <w:szCs w:val="24"/>
        </w:rPr>
      </w:pPr>
      <w:r w:rsidRPr="00990D5C">
        <w:rPr>
          <w:b/>
          <w:bCs/>
          <w:i/>
          <w:sz w:val="24"/>
          <w:szCs w:val="24"/>
        </w:rPr>
        <w:t>Дополнительная:</w:t>
      </w:r>
    </w:p>
    <w:p w:rsidR="00812714" w:rsidRPr="00990D5C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sz w:val="24"/>
          <w:szCs w:val="24"/>
        </w:rPr>
        <w:t xml:space="preserve">Методы </w:t>
      </w:r>
      <w:r w:rsidR="00990D5C">
        <w:rPr>
          <w:sz w:val="24"/>
          <w:szCs w:val="24"/>
        </w:rPr>
        <w:t>принятия управленческих решений</w:t>
      </w:r>
      <w:r w:rsidRPr="00990D5C">
        <w:rPr>
          <w:sz w:val="24"/>
          <w:szCs w:val="24"/>
        </w:rPr>
        <w:t>: учебное пособие для вузов / П. В. Иванов [и др.</w:t>
      </w:r>
      <w:proofErr w:type="gramStart"/>
      <w:r w:rsidRPr="00990D5C">
        <w:rPr>
          <w:sz w:val="24"/>
          <w:szCs w:val="24"/>
        </w:rPr>
        <w:t>] ;</w:t>
      </w:r>
      <w:proofErr w:type="gramEnd"/>
      <w:r w:rsidRPr="00990D5C">
        <w:rPr>
          <w:sz w:val="24"/>
          <w:szCs w:val="24"/>
        </w:rPr>
        <w:t xml:space="preserve"> под редакцией П. В. Иванова. — 2-е изд., </w:t>
      </w:r>
      <w:proofErr w:type="spellStart"/>
      <w:r w:rsidRPr="00990D5C">
        <w:rPr>
          <w:sz w:val="24"/>
          <w:szCs w:val="24"/>
        </w:rPr>
        <w:t>испр</w:t>
      </w:r>
      <w:proofErr w:type="spellEnd"/>
      <w:r w:rsidRPr="00990D5C">
        <w:rPr>
          <w:sz w:val="24"/>
          <w:szCs w:val="24"/>
        </w:rPr>
        <w:t xml:space="preserve">. и доп. — </w:t>
      </w:r>
      <w:proofErr w:type="gramStart"/>
      <w:r w:rsidRPr="00990D5C">
        <w:rPr>
          <w:sz w:val="24"/>
          <w:szCs w:val="24"/>
        </w:rPr>
        <w:t>Москва :</w:t>
      </w:r>
      <w:proofErr w:type="gramEnd"/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>, 2021. — 276 с. — (Высшее образование). — ISBN 978-5-534-10862-0. — Текст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1" w:history="1">
        <w:r w:rsidR="00692D0A">
          <w:rPr>
            <w:rStyle w:val="a9"/>
            <w:sz w:val="24"/>
            <w:szCs w:val="24"/>
          </w:rPr>
          <w:t>https://urait.ru/bcode/475047</w:t>
        </w:r>
      </w:hyperlink>
      <w:r w:rsidRPr="00990D5C">
        <w:rPr>
          <w:sz w:val="24"/>
          <w:szCs w:val="24"/>
        </w:rPr>
        <w:t xml:space="preserve"> </w:t>
      </w:r>
    </w:p>
    <w:p w:rsidR="00AD4DF8" w:rsidRPr="00990D5C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sz w:val="24"/>
          <w:szCs w:val="24"/>
        </w:rPr>
        <w:t>Право для экономистов и менеджеров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учебник и практикум для прикладного бакалавриата / А. П. Альбов [и др.]</w:t>
      </w:r>
      <w:r w:rsidR="00ED7D7D" w:rsidRPr="00990D5C">
        <w:rPr>
          <w:sz w:val="24"/>
          <w:szCs w:val="24"/>
        </w:rPr>
        <w:t>;</w:t>
      </w:r>
      <w:r w:rsidRPr="00990D5C">
        <w:rPr>
          <w:sz w:val="24"/>
          <w:szCs w:val="24"/>
        </w:rPr>
        <w:t xml:space="preserve"> под общей редакцией А. П. Альбова, С. В. Николюкина. — 2-е изд. — Москва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>, 2019. — 458 с. — (Бакалавр. Прикладной курс). — ISBN 978-5-534-10658-9. — Текст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2" w:history="1">
        <w:r w:rsidR="00692D0A">
          <w:rPr>
            <w:rStyle w:val="a9"/>
            <w:sz w:val="24"/>
            <w:szCs w:val="24"/>
          </w:rPr>
          <w:t>https://urait.ru/bcode/445405</w:t>
        </w:r>
      </w:hyperlink>
    </w:p>
    <w:p w:rsidR="00674A2F" w:rsidRPr="00990D5C" w:rsidRDefault="00674A2F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i/>
          <w:iCs/>
          <w:sz w:val="24"/>
          <w:szCs w:val="24"/>
        </w:rPr>
        <w:t>Иванов, И. Н. </w:t>
      </w:r>
      <w:r w:rsidRPr="00990D5C">
        <w:rPr>
          <w:sz w:val="24"/>
          <w:szCs w:val="24"/>
        </w:rPr>
        <w:t xml:space="preserve"> Организация труда на промышленных </w:t>
      </w:r>
      <w:proofErr w:type="gramStart"/>
      <w:r w:rsidRPr="00990D5C">
        <w:rPr>
          <w:sz w:val="24"/>
          <w:szCs w:val="24"/>
        </w:rPr>
        <w:t>предприятиях :</w:t>
      </w:r>
      <w:proofErr w:type="gramEnd"/>
      <w:r w:rsidRPr="00990D5C">
        <w:rPr>
          <w:sz w:val="24"/>
          <w:szCs w:val="24"/>
        </w:rPr>
        <w:t xml:space="preserve"> учебник для вузов / И. Н. Иванов, А. М. Беляев. — </w:t>
      </w:r>
      <w:proofErr w:type="gramStart"/>
      <w:r w:rsidRPr="00990D5C">
        <w:rPr>
          <w:sz w:val="24"/>
          <w:szCs w:val="24"/>
        </w:rPr>
        <w:t>Москва :</w:t>
      </w:r>
      <w:proofErr w:type="gramEnd"/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, 2021. — 305 с. — (Высшее образование). — ISBN 978-5-534-11376-1. — </w:t>
      </w:r>
      <w:proofErr w:type="gramStart"/>
      <w:r w:rsidRPr="00990D5C">
        <w:rPr>
          <w:sz w:val="24"/>
          <w:szCs w:val="24"/>
        </w:rPr>
        <w:t>Текст :</w:t>
      </w:r>
      <w:proofErr w:type="gramEnd"/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3" w:history="1">
        <w:r w:rsidR="00692D0A">
          <w:rPr>
            <w:rStyle w:val="a9"/>
            <w:sz w:val="24"/>
            <w:szCs w:val="24"/>
          </w:rPr>
          <w:t>https://urait.ru/bcode/476076</w:t>
        </w:r>
      </w:hyperlink>
    </w:p>
    <w:p w:rsidR="00812714" w:rsidRDefault="00812714" w:rsidP="00B10030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CB70C5">
        <w:rPr>
          <w:rFonts w:ascii="Times New Roman" w:hAnsi="Times New Roman"/>
          <w:sz w:val="24"/>
          <w:szCs w:val="24"/>
        </w:rPr>
        <w:t xml:space="preserve"> доступа: </w:t>
      </w:r>
      <w:hyperlink r:id="rId14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5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8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FD5B08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</w:t>
      </w:r>
      <w:r w:rsidRPr="00CB70C5">
        <w:rPr>
          <w:sz w:val="24"/>
          <w:szCs w:val="24"/>
        </w:rPr>
        <w:lastRenderedPageBreak/>
        <w:t>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>( ЭБС</w:t>
      </w:r>
      <w:proofErr w:type="gramEnd"/>
      <w:r w:rsidRPr="00661AD9">
        <w:rPr>
          <w:sz w:val="24"/>
          <w:szCs w:val="24"/>
        </w:rPr>
        <w:t xml:space="preserve">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контент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</w:t>
      </w:r>
      <w:proofErr w:type="spellStart"/>
      <w:r w:rsidRPr="00661AD9">
        <w:rPr>
          <w:rFonts w:ascii="Times New Roman" w:hAnsi="Times New Roman"/>
          <w:sz w:val="24"/>
          <w:szCs w:val="24"/>
        </w:rPr>
        <w:t>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proofErr w:type="spellEnd"/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0" w:history="1">
        <w:r w:rsidR="00692D0A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1" w:history="1">
        <w:r w:rsidR="00692D0A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2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anchor="open-accesshttps://www.sciencedirect.com/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4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8B771B" w:rsidRPr="008B771B" w:rsidRDefault="008B77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5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6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2D3844" w:rsidRPr="002D3844" w:rsidRDefault="0045611B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692D0A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2D3844" w:rsidRPr="002D3844" w:rsidRDefault="002D3844" w:rsidP="002D3844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библиотеку, имеющую рабочие места для студентов, оснащенные компьютерами (с </w:t>
      </w:r>
      <w:r w:rsidRPr="009E1F12">
        <w:rPr>
          <w:rFonts w:ascii="Times New Roman" w:hAnsi="Times New Roman" w:cs="Times New Roman"/>
          <w:sz w:val="24"/>
          <w:szCs w:val="24"/>
        </w:rPr>
        <w:lastRenderedPageBreak/>
        <w:t>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</w:t>
      </w:r>
      <w:proofErr w:type="gramStart"/>
      <w:r w:rsidRPr="00203286">
        <w:rPr>
          <w:sz w:val="24"/>
          <w:szCs w:val="24"/>
        </w:rPr>
        <w:t>техникой  с</w:t>
      </w:r>
      <w:proofErr w:type="gramEnd"/>
      <w:r w:rsidRPr="00203286">
        <w:rPr>
          <w:sz w:val="24"/>
          <w:szCs w:val="24"/>
        </w:rPr>
        <w:t xml:space="preserve">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</w:t>
      </w:r>
      <w:r w:rsidRPr="003714D0">
        <w:rPr>
          <w:sz w:val="24"/>
          <w:szCs w:val="24"/>
        </w:rPr>
        <w:lastRenderedPageBreak/>
        <w:t>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466338" w:rsidRDefault="00466338" w:rsidP="0046633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практической подготовки при реализации </w:t>
      </w:r>
      <w:r w:rsidR="00F202E8" w:rsidRPr="00F202E8">
        <w:rPr>
          <w:sz w:val="28"/>
          <w:szCs w:val="28"/>
        </w:rPr>
        <w:t>производственной</w:t>
      </w:r>
      <w:r w:rsidRPr="00F202E8">
        <w:rPr>
          <w:sz w:val="28"/>
          <w:szCs w:val="28"/>
        </w:rPr>
        <w:t xml:space="preserve"> </w:t>
      </w:r>
      <w:r w:rsidRPr="002520FA">
        <w:rPr>
          <w:sz w:val="28"/>
          <w:szCs w:val="28"/>
        </w:rPr>
        <w:t>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202E8" w:rsidRPr="00FE7FCA">
        <w:rPr>
          <w:sz w:val="28"/>
          <w:szCs w:val="28"/>
        </w:rPr>
        <w:t xml:space="preserve">технологическая (проектно-технологическая) практика </w:t>
      </w:r>
      <w:r w:rsidR="006523D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в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466338" w:rsidRPr="00BB3BB3" w:rsidRDefault="00466338" w:rsidP="00466338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466338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</w:t>
      </w:r>
      <w:r w:rsidR="00897729" w:rsidRPr="00C8217A">
        <w:rPr>
          <w:color w:val="FF0000"/>
        </w:rPr>
        <w:t>требуется.</w:t>
      </w:r>
    </w:p>
    <w:p w:rsidR="00466338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Контактная </w:t>
      </w:r>
      <w:r w:rsidR="00897729" w:rsidRPr="00BB3BB3">
        <w:rPr>
          <w:sz w:val="28"/>
          <w:szCs w:val="28"/>
        </w:rPr>
        <w:t>информация: _</w:t>
      </w:r>
      <w:r w:rsidRPr="00BB3BB3">
        <w:rPr>
          <w:sz w:val="28"/>
          <w:szCs w:val="28"/>
        </w:rPr>
        <w:t>______ _____________________________________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466338" w:rsidRDefault="00466338" w:rsidP="0046633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466338" w:rsidRDefault="00466338" w:rsidP="00466338">
      <w:pPr>
        <w:rPr>
          <w:sz w:val="28"/>
          <w:szCs w:val="28"/>
        </w:rPr>
      </w:pPr>
    </w:p>
    <w:p w:rsidR="00466338" w:rsidRDefault="00466338" w:rsidP="00466338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466338" w:rsidRDefault="00466338" w:rsidP="0046633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466338" w:rsidRDefault="00466338" w:rsidP="00466338">
      <w:pPr>
        <w:rPr>
          <w:sz w:val="28"/>
          <w:szCs w:val="28"/>
        </w:rPr>
      </w:pPr>
    </w:p>
    <w:p w:rsidR="00466338" w:rsidRDefault="00466338" w:rsidP="00466338">
      <w:pPr>
        <w:rPr>
          <w:sz w:val="28"/>
          <w:szCs w:val="28"/>
        </w:rPr>
      </w:pPr>
    </w:p>
    <w:p w:rsidR="00466338" w:rsidRPr="00BB3BB3" w:rsidRDefault="00466338" w:rsidP="00466338">
      <w:pPr>
        <w:rPr>
          <w:sz w:val="28"/>
          <w:szCs w:val="28"/>
        </w:rPr>
      </w:pPr>
    </w:p>
    <w:p w:rsidR="00466338" w:rsidRPr="00BB3BB3" w:rsidRDefault="00466338" w:rsidP="00466338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466338" w:rsidRPr="00BB3BB3" w:rsidRDefault="00466338" w:rsidP="00466338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Pr="00BB3BB3" w:rsidRDefault="00466338" w:rsidP="00466338">
      <w:pPr>
        <w:rPr>
          <w:sz w:val="24"/>
          <w:szCs w:val="24"/>
        </w:rPr>
      </w:pP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466338" w:rsidRPr="00BB3BB3" w:rsidRDefault="00466338" w:rsidP="00466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Pr="00BB3BB3" w:rsidRDefault="00466338" w:rsidP="00466338">
      <w:pPr>
        <w:rPr>
          <w:sz w:val="24"/>
          <w:szCs w:val="24"/>
        </w:rPr>
      </w:pPr>
    </w:p>
    <w:p w:rsidR="00466338" w:rsidRPr="00BB3BB3" w:rsidRDefault="00466338" w:rsidP="00466338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466338" w:rsidRPr="00BB3BB3" w:rsidRDefault="00466338" w:rsidP="00466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Default="00466338" w:rsidP="00466338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466338" w:rsidRDefault="00466338" w:rsidP="0046633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466338" w:rsidRPr="00BB3BB3" w:rsidRDefault="00466338" w:rsidP="0046633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spellStart"/>
      <w:r w:rsidRPr="00A27B4F">
        <w:rPr>
          <w:color w:val="000000"/>
        </w:rPr>
        <w:t>г.Омск</w:t>
      </w:r>
      <w:proofErr w:type="spellEnd"/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именуемое  в</w:t>
      </w:r>
      <w:proofErr w:type="gramEnd"/>
      <w:r w:rsidRPr="00A27B4F">
        <w:rPr>
          <w:color w:val="000000"/>
        </w:rPr>
        <w:t xml:space="preserve">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 в      лице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а вместе   - "Стороны",   заключили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2.1.3 при смене руководителя по практической подготовке в 2–х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Профильной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</w:t>
      </w:r>
      <w:r w:rsidRPr="00A27B4F">
        <w:rPr>
          <w:color w:val="000000"/>
        </w:rPr>
        <w:lastRenderedPageBreak/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Организации).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1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обучающихся с правилами внутреннего трудового распорядка Профильной </w:t>
      </w:r>
      <w:proofErr w:type="gramStart"/>
      <w:r w:rsidRPr="00A27B4F">
        <w:rPr>
          <w:color w:val="000000"/>
        </w:rPr>
        <w:t>организации,_</w:t>
      </w:r>
      <w:proofErr w:type="gramEnd"/>
      <w:r w:rsidRPr="00A27B4F">
        <w:rPr>
          <w:color w:val="000000"/>
        </w:rPr>
        <w:t>________________________________________________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нормативные_______________________________________________________________________;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Профильной организации).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Организации).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Профильной организации).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656DF" w:rsidRPr="00A27B4F" w:rsidRDefault="00A656DF" w:rsidP="00A656DF">
      <w:pPr>
        <w:ind w:firstLine="709"/>
        <w:jc w:val="both"/>
        <w:rPr>
          <w:sz w:val="24"/>
          <w:szCs w:val="24"/>
        </w:rPr>
      </w:pPr>
    </w:p>
    <w:p w:rsidR="00A656DF" w:rsidRPr="00A27B4F" w:rsidRDefault="00A656DF" w:rsidP="00A656DF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656DF" w:rsidRPr="00A27B4F" w:rsidRDefault="00A656DF" w:rsidP="00A656DF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166"/>
        <w:gridCol w:w="5053"/>
      </w:tblGrid>
      <w:tr w:rsidR="00A656DF" w:rsidRPr="00A27B4F" w:rsidTr="00A656DF">
        <w:tc>
          <w:tcPr>
            <w:tcW w:w="5153" w:type="dxa"/>
            <w:gridSpan w:val="2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A656DF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A656DF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A656DF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A656DF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656DF" w:rsidRPr="00A27B4F" w:rsidTr="00A656DF">
        <w:tc>
          <w:tcPr>
            <w:tcW w:w="4928" w:type="dxa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proofErr w:type="gramStart"/>
            <w:r w:rsidRPr="00A656DF">
              <w:rPr>
                <w:w w:val="115"/>
                <w:sz w:val="24"/>
                <w:szCs w:val="24"/>
              </w:rPr>
              <w:t>Адрес:_</w:t>
            </w:r>
            <w:proofErr w:type="gramEnd"/>
            <w:r w:rsidRPr="00A656DF">
              <w:rPr>
                <w:w w:val="115"/>
                <w:sz w:val="24"/>
                <w:szCs w:val="24"/>
              </w:rPr>
              <w:t>_________________________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656DF" w:rsidRPr="00A656DF" w:rsidRDefault="00A656DF" w:rsidP="00897729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  <w:r w:rsidR="00897729">
              <w:rPr>
                <w:bCs/>
                <w:w w:val="105"/>
                <w:sz w:val="24"/>
                <w:szCs w:val="24"/>
              </w:rPr>
              <w:t xml:space="preserve">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A656DF">
              <w:rPr>
                <w:b/>
                <w:sz w:val="24"/>
                <w:szCs w:val="24"/>
                <w:u w:val="single"/>
              </w:rPr>
              <w:t xml:space="preserve"> </w:t>
            </w:r>
            <w:r w:rsidRPr="00A656DF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w w:val="115"/>
                <w:sz w:val="24"/>
                <w:szCs w:val="24"/>
              </w:rPr>
              <w:t>Адрес</w:t>
            </w:r>
            <w:r w:rsidRPr="00A656DF">
              <w:rPr>
                <w:w w:val="115"/>
                <w:sz w:val="24"/>
                <w:szCs w:val="24"/>
                <w:u w:val="single"/>
              </w:rPr>
              <w:t xml:space="preserve">: 644105, </w:t>
            </w:r>
            <w:proofErr w:type="spellStart"/>
            <w:r w:rsidRPr="00A656DF">
              <w:rPr>
                <w:w w:val="115"/>
                <w:sz w:val="24"/>
                <w:szCs w:val="24"/>
                <w:u w:val="single"/>
              </w:rPr>
              <w:t>г.Омск</w:t>
            </w:r>
            <w:proofErr w:type="spellEnd"/>
            <w:r w:rsidRPr="00A656DF">
              <w:rPr>
                <w:w w:val="115"/>
                <w:sz w:val="24"/>
                <w:szCs w:val="24"/>
                <w:u w:val="single"/>
              </w:rPr>
              <w:t xml:space="preserve">, ул. 4 Челюскинцев,2А,                </w:t>
            </w:r>
            <w:r w:rsidRPr="00A656DF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A656DF" w:rsidRPr="00A27B4F" w:rsidTr="00A656DF">
        <w:tc>
          <w:tcPr>
            <w:tcW w:w="5153" w:type="dxa"/>
            <w:gridSpan w:val="2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A656DF" w:rsidRPr="00A27B4F" w:rsidRDefault="00A656DF" w:rsidP="00A656DF">
      <w:pPr>
        <w:tabs>
          <w:tab w:val="left" w:pos="2195"/>
        </w:tabs>
        <w:ind w:firstLine="709"/>
        <w:rPr>
          <w:sz w:val="24"/>
          <w:szCs w:val="24"/>
        </w:rPr>
      </w:pPr>
    </w:p>
    <w:p w:rsidR="006523DB" w:rsidRDefault="00A656DF" w:rsidP="006523DB">
      <w:pPr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 w:rsidR="006523DB">
        <w:rPr>
          <w:sz w:val="24"/>
          <w:szCs w:val="24"/>
        </w:rPr>
        <w:lastRenderedPageBreak/>
        <w:t>Приложение 1</w:t>
      </w:r>
    </w:p>
    <w:p w:rsidR="006523DB" w:rsidRDefault="006523DB" w:rsidP="006523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6523DB" w:rsidRDefault="006523DB" w:rsidP="006523DB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6523DB" w:rsidRDefault="006523DB" w:rsidP="006523DB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6523DB" w:rsidRDefault="006523DB" w:rsidP="006523DB">
      <w:pPr>
        <w:jc w:val="right"/>
        <w:rPr>
          <w:sz w:val="24"/>
          <w:szCs w:val="24"/>
        </w:rPr>
      </w:pPr>
    </w:p>
    <w:p w:rsidR="006523DB" w:rsidRDefault="006523DB" w:rsidP="006523DB">
      <w:pPr>
        <w:rPr>
          <w:sz w:val="24"/>
          <w:szCs w:val="24"/>
        </w:rPr>
      </w:pPr>
    </w:p>
    <w:p w:rsidR="006523DB" w:rsidRDefault="006523DB" w:rsidP="006523DB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6523DB" w:rsidRDefault="006523DB" w:rsidP="006523D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6523DB" w:rsidRDefault="006523DB" w:rsidP="006523D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855"/>
        <w:gridCol w:w="2814"/>
        <w:gridCol w:w="1572"/>
        <w:gridCol w:w="1793"/>
      </w:tblGrid>
      <w:tr w:rsidR="006523DB" w:rsidTr="006523D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DB" w:rsidRPr="006523DB" w:rsidRDefault="006523DB" w:rsidP="006523DB">
            <w:pPr>
              <w:jc w:val="center"/>
              <w:rPr>
                <w:sz w:val="22"/>
                <w:szCs w:val="22"/>
              </w:rPr>
            </w:pPr>
            <w:r w:rsidRPr="006523DB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DB" w:rsidRPr="006523DB" w:rsidRDefault="006523DB" w:rsidP="006523DB">
            <w:pPr>
              <w:jc w:val="center"/>
              <w:rPr>
                <w:sz w:val="22"/>
                <w:szCs w:val="22"/>
              </w:rPr>
            </w:pPr>
            <w:r w:rsidRPr="006523DB">
              <w:rPr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DB" w:rsidRPr="005368F4" w:rsidRDefault="006523DB" w:rsidP="006523DB">
            <w:pPr>
              <w:jc w:val="both"/>
            </w:pPr>
            <w:r w:rsidRPr="005368F4"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DB" w:rsidRPr="006523DB" w:rsidRDefault="006523DB" w:rsidP="006523DB">
            <w:pPr>
              <w:jc w:val="center"/>
              <w:rPr>
                <w:sz w:val="22"/>
                <w:szCs w:val="22"/>
              </w:rPr>
            </w:pPr>
            <w:r w:rsidRPr="006523DB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DB" w:rsidRPr="006523DB" w:rsidRDefault="006523DB" w:rsidP="006523DB">
            <w:pPr>
              <w:jc w:val="center"/>
              <w:rPr>
                <w:sz w:val="22"/>
                <w:szCs w:val="22"/>
              </w:rPr>
            </w:pPr>
            <w:r w:rsidRPr="006523DB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6523DB" w:rsidTr="006523D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DB" w:rsidRPr="006523DB" w:rsidRDefault="006523DB" w:rsidP="00896238">
            <w:pPr>
              <w:rPr>
                <w:color w:val="1C1C1C"/>
                <w:sz w:val="22"/>
                <w:szCs w:val="22"/>
              </w:rPr>
            </w:pPr>
            <w:r w:rsidRPr="006523DB">
              <w:rPr>
                <w:color w:val="1C1C1C"/>
                <w:sz w:val="22"/>
                <w:szCs w:val="22"/>
              </w:rPr>
              <w:t>38.04.02</w:t>
            </w:r>
          </w:p>
          <w:p w:rsidR="006523DB" w:rsidRPr="006523DB" w:rsidRDefault="006523DB" w:rsidP="00896238">
            <w:pPr>
              <w:rPr>
                <w:color w:val="1C1C1C"/>
                <w:sz w:val="22"/>
                <w:szCs w:val="22"/>
              </w:rPr>
            </w:pPr>
            <w:r w:rsidRPr="006523DB">
              <w:rPr>
                <w:color w:val="1C1C1C"/>
                <w:sz w:val="22"/>
                <w:szCs w:val="22"/>
              </w:rPr>
              <w:t>Менеджмент</w:t>
            </w:r>
          </w:p>
          <w:p w:rsidR="006523DB" w:rsidRPr="006523DB" w:rsidRDefault="006523DB" w:rsidP="00896238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B" w:rsidRPr="00FD3F08" w:rsidRDefault="006523DB" w:rsidP="006523DB">
            <w:pPr>
              <w:suppressAutoHyphens/>
              <w:jc w:val="both"/>
            </w:pPr>
            <w:r w:rsidRPr="006523DB">
              <w:rPr>
                <w:color w:val="000000"/>
              </w:rPr>
              <w:t>Риск-менеджмент, стратегическое и тактическое планирование организации</w:t>
            </w:r>
            <w:r w:rsidRPr="00FD3F08">
              <w:t xml:space="preserve"> </w:t>
            </w:r>
          </w:p>
          <w:p w:rsidR="006523DB" w:rsidRPr="006523DB" w:rsidRDefault="006523DB" w:rsidP="00896238">
            <w:pPr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DB" w:rsidRPr="006523DB" w:rsidRDefault="006523DB" w:rsidP="006523DB">
            <w:pPr>
              <w:jc w:val="both"/>
              <w:outlineLvl w:val="1"/>
              <w:rPr>
                <w:b/>
                <w:i/>
                <w:sz w:val="18"/>
                <w:szCs w:val="18"/>
              </w:rPr>
            </w:pPr>
            <w:r w:rsidRPr="006523DB">
              <w:rPr>
                <w:b/>
                <w:i/>
              </w:rPr>
              <w:t xml:space="preserve">Задание для практической подготовки при реализации </w:t>
            </w:r>
            <w:r w:rsidRPr="006523DB">
              <w:rPr>
                <w:b/>
                <w:i/>
                <w:sz w:val="18"/>
                <w:szCs w:val="18"/>
              </w:rPr>
              <w:t>производственной практики:</w:t>
            </w:r>
          </w:p>
          <w:p w:rsidR="006523DB" w:rsidRPr="006523DB" w:rsidRDefault="006523DB" w:rsidP="006523DB">
            <w:pPr>
              <w:ind w:firstLine="708"/>
              <w:jc w:val="both"/>
              <w:rPr>
                <w:rStyle w:val="a9"/>
                <w:noProof/>
                <w:sz w:val="18"/>
                <w:szCs w:val="18"/>
              </w:rPr>
            </w:pPr>
          </w:p>
          <w:p w:rsidR="006523DB" w:rsidRPr="006523DB" w:rsidRDefault="006523DB" w:rsidP="006523DB">
            <w:pPr>
              <w:jc w:val="both"/>
              <w:rPr>
                <w:color w:val="FF0000"/>
                <w:sz w:val="18"/>
                <w:szCs w:val="18"/>
              </w:rPr>
            </w:pPr>
            <w:r w:rsidRPr="006523DB">
              <w:rPr>
                <w:rStyle w:val="a9"/>
                <w:noProof/>
                <w:sz w:val="18"/>
                <w:szCs w:val="18"/>
              </w:rPr>
              <w:t>1. Изучить</w:t>
            </w:r>
            <w:r w:rsidRPr="006523DB">
              <w:rPr>
                <w:sz w:val="18"/>
                <w:szCs w:val="18"/>
              </w:rPr>
              <w:t xml:space="preserve"> основными направлениями работы профильной организации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 xml:space="preserve">) </w:t>
            </w:r>
          </w:p>
          <w:p w:rsidR="006523DB" w:rsidRPr="006523DB" w:rsidRDefault="006523DB" w:rsidP="006523DB">
            <w:pPr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 Изучить нормативно-правовое обеспечение деятельности организации и организационную структуру (</w:t>
            </w:r>
            <w:r w:rsidRPr="006523DB">
              <w:rPr>
                <w:i/>
                <w:sz w:val="18"/>
                <w:szCs w:val="18"/>
              </w:rPr>
              <w:t>наименование базы практики</w:t>
            </w:r>
            <w:r w:rsidRPr="006523DB">
              <w:rPr>
                <w:sz w:val="18"/>
                <w:szCs w:val="18"/>
              </w:rPr>
              <w:t xml:space="preserve">) </w:t>
            </w:r>
          </w:p>
          <w:p w:rsidR="006523DB" w:rsidRPr="006523DB" w:rsidRDefault="006523DB" w:rsidP="006523DB">
            <w:pPr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3. Описать задачи повышения эффективности процессов организационной и технологической модернизации производства в профильной организации с использованием современных информационных систем, позволяющих управлять жизненным циклом продукции</w:t>
            </w:r>
            <w:r w:rsidRPr="006523DB">
              <w:rPr>
                <w:color w:val="000000"/>
                <w:sz w:val="18"/>
                <w:szCs w:val="18"/>
              </w:rPr>
              <w:t xml:space="preserve">. </w:t>
            </w:r>
            <w:r w:rsidRPr="006523DB">
              <w:rPr>
                <w:i/>
                <w:sz w:val="18"/>
                <w:szCs w:val="18"/>
              </w:rPr>
              <w:t>Сканированные копии изученных документов представить в приложение к отчету</w:t>
            </w:r>
            <w:r w:rsidRPr="006523DB">
              <w:rPr>
                <w:sz w:val="18"/>
                <w:szCs w:val="18"/>
              </w:rPr>
              <w:t>;</w:t>
            </w:r>
          </w:p>
          <w:p w:rsidR="006523DB" w:rsidRPr="006523DB" w:rsidRDefault="006523DB" w:rsidP="006523DB">
            <w:pPr>
              <w:jc w:val="both"/>
              <w:rPr>
                <w:iCs/>
                <w:color w:val="FF0000"/>
                <w:sz w:val="18"/>
                <w:szCs w:val="18"/>
              </w:rPr>
            </w:pPr>
            <w:r w:rsidRPr="006523DB">
              <w:rPr>
                <w:iCs/>
                <w:sz w:val="18"/>
                <w:szCs w:val="18"/>
              </w:rPr>
              <w:t xml:space="preserve">1.4 Описать </w:t>
            </w:r>
            <w:r w:rsidRPr="006523DB">
              <w:rPr>
                <w:sz w:val="18"/>
                <w:szCs w:val="18"/>
              </w:rPr>
              <w:t>функциональность современных отраслевых информационных систем управления жизненным циклом наукоемкой продукции, управления производством и управления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 xml:space="preserve">)  </w:t>
            </w:r>
          </w:p>
          <w:p w:rsidR="006523DB" w:rsidRPr="006523DB" w:rsidRDefault="006523DB" w:rsidP="006523DB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</w:p>
          <w:p w:rsidR="006523DB" w:rsidRPr="006523DB" w:rsidRDefault="006523DB" w:rsidP="006523DB">
            <w:pPr>
              <w:suppressAutoHyphens/>
              <w:jc w:val="both"/>
              <w:rPr>
                <w:b/>
                <w:i/>
                <w:spacing w:val="-11"/>
                <w:sz w:val="18"/>
                <w:szCs w:val="18"/>
              </w:rPr>
            </w:pPr>
            <w:r w:rsidRPr="006523DB">
              <w:rPr>
                <w:b/>
                <w:i/>
                <w:sz w:val="18"/>
                <w:szCs w:val="18"/>
              </w:rPr>
              <w:t>Индивидуальное задание:</w:t>
            </w:r>
          </w:p>
          <w:p w:rsidR="006523DB" w:rsidRPr="006523DB" w:rsidRDefault="006523DB" w:rsidP="006523DB">
            <w:pPr>
              <w:tabs>
                <w:tab w:val="left" w:pos="1134"/>
              </w:tabs>
              <w:jc w:val="both"/>
              <w:rPr>
                <w:iCs/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2.1. Проанализировать</w:t>
            </w:r>
            <w:r w:rsidRPr="006523DB">
              <w:rPr>
                <w:iCs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стратегическое управление процессами планирования производственных ресурсов и производственных мощностей</w:t>
            </w:r>
          </w:p>
          <w:p w:rsidR="006523DB" w:rsidRPr="006523DB" w:rsidRDefault="006523DB" w:rsidP="006523DB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2.2. Проанализировать</w:t>
            </w:r>
            <w:r w:rsidRPr="006523DB">
              <w:rPr>
                <w:iCs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стратегическое управление процессами организации производства на уровне профильной организации</w:t>
            </w:r>
          </w:p>
          <w:p w:rsidR="006523DB" w:rsidRPr="005368F4" w:rsidRDefault="006523DB" w:rsidP="006523DB">
            <w:pPr>
              <w:pStyle w:val="ab"/>
              <w:jc w:val="both"/>
            </w:pPr>
            <w:r w:rsidRPr="006523DB">
              <w:rPr>
                <w:sz w:val="18"/>
                <w:szCs w:val="18"/>
              </w:rPr>
              <w:t>2.3.</w:t>
            </w:r>
            <w:r w:rsidRPr="006523DB">
              <w:rPr>
                <w:b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Разработать Стратегию развития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>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B" w:rsidRDefault="006523DB" w:rsidP="00896238">
            <w:r>
              <w:t>Не более 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B" w:rsidRPr="006523DB" w:rsidRDefault="006523DB" w:rsidP="00896238">
            <w:pPr>
              <w:rPr>
                <w:sz w:val="22"/>
                <w:szCs w:val="22"/>
              </w:rPr>
            </w:pPr>
            <w:r w:rsidRPr="006523DB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6523DB" w:rsidRDefault="006523DB" w:rsidP="006523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56DF" w:rsidRDefault="00A656DF" w:rsidP="006523DB">
      <w:pPr>
        <w:jc w:val="right"/>
        <w:rPr>
          <w:sz w:val="24"/>
          <w:szCs w:val="24"/>
        </w:rPr>
      </w:pPr>
    </w:p>
    <w:p w:rsidR="00A656DF" w:rsidRDefault="00A656DF" w:rsidP="00A656DF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A656DF" w:rsidRDefault="00A656DF" w:rsidP="00A656DF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A656DF" w:rsidRDefault="00A656DF" w:rsidP="00A656D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A656DF" w:rsidRDefault="00A656DF" w:rsidP="00A656DF">
      <w:pPr>
        <w:rPr>
          <w:sz w:val="24"/>
          <w:szCs w:val="24"/>
        </w:rPr>
      </w:pPr>
    </w:p>
    <w:p w:rsidR="00A656DF" w:rsidRDefault="00A656DF" w:rsidP="00A656DF">
      <w:pPr>
        <w:rPr>
          <w:sz w:val="24"/>
          <w:szCs w:val="24"/>
        </w:rPr>
      </w:pPr>
    </w:p>
    <w:p w:rsidR="00A656DF" w:rsidRDefault="00A656DF" w:rsidP="00A656DF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A656DF" w:rsidRDefault="00A656DF" w:rsidP="00A656DF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A656DF" w:rsidTr="00A656D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 xml:space="preserve">Помещения </w:t>
            </w:r>
          </w:p>
        </w:tc>
      </w:tr>
      <w:tr w:rsidR="00A656DF" w:rsidTr="00A656D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ПАО «Космос»</w:t>
            </w:r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Пример!!!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отдел управления проектами</w:t>
            </w:r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Пример!!!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3641D2" w:rsidP="00A656DF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A656DF" w:rsidRPr="00A656DF">
                <w:rPr>
                  <w:rStyle w:val="a9"/>
                  <w:sz w:val="22"/>
                  <w:szCs w:val="22"/>
                </w:rPr>
                <w:t>Россия, 644009, г. Омск, Проспект Маркса,9</w:t>
              </w:r>
            </w:hyperlink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Пример!!!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DF" w:rsidRPr="00A656DF" w:rsidRDefault="00A656DF" w:rsidP="00A656DF">
            <w:pPr>
              <w:jc w:val="both"/>
              <w:rPr>
                <w:rStyle w:val="accent"/>
                <w:sz w:val="22"/>
                <w:szCs w:val="22"/>
              </w:rPr>
            </w:pPr>
            <w:r w:rsidRPr="00A656DF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A656DF" w:rsidRPr="00A656DF" w:rsidRDefault="00A656DF" w:rsidP="00A656DF">
            <w:pPr>
              <w:jc w:val="both"/>
              <w:rPr>
                <w:rStyle w:val="name"/>
                <w:sz w:val="22"/>
                <w:szCs w:val="22"/>
              </w:rPr>
            </w:pPr>
            <w:r w:rsidRPr="00A656DF">
              <w:rPr>
                <w:rStyle w:val="accent"/>
                <w:sz w:val="22"/>
                <w:szCs w:val="22"/>
              </w:rPr>
              <w:t xml:space="preserve">в зданиях </w:t>
            </w:r>
            <w:r w:rsidRPr="00A656DF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A656DF" w:rsidRPr="00A656DF" w:rsidRDefault="00A656DF" w:rsidP="00A656DF">
            <w:pPr>
              <w:jc w:val="both"/>
              <w:rPr>
                <w:rStyle w:val="name"/>
                <w:sz w:val="22"/>
                <w:szCs w:val="22"/>
              </w:rPr>
            </w:pPr>
          </w:p>
          <w:p w:rsidR="00A656DF" w:rsidRPr="00A656DF" w:rsidRDefault="00A656DF" w:rsidP="00A656DF">
            <w:pPr>
              <w:jc w:val="both"/>
              <w:rPr>
                <w:rStyle w:val="name"/>
                <w:color w:val="FF0000"/>
                <w:sz w:val="22"/>
                <w:szCs w:val="22"/>
              </w:rPr>
            </w:pPr>
            <w:proofErr w:type="gramStart"/>
            <w:r w:rsidRPr="00A656DF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A656DF">
              <w:rPr>
                <w:rStyle w:val="name"/>
                <w:color w:val="FF0000"/>
                <w:sz w:val="22"/>
                <w:szCs w:val="22"/>
              </w:rPr>
              <w:t>….</w:t>
            </w:r>
            <w:proofErr w:type="gramEnd"/>
            <w:r w:rsidRPr="00A656DF">
              <w:rPr>
                <w:rStyle w:val="name"/>
                <w:color w:val="FF0000"/>
                <w:sz w:val="22"/>
                <w:szCs w:val="22"/>
              </w:rPr>
              <w:t>(указать)</w:t>
            </w:r>
          </w:p>
          <w:p w:rsidR="00A656DF" w:rsidRPr="00A656DF" w:rsidRDefault="00A656DF" w:rsidP="00A656DF">
            <w:pPr>
              <w:jc w:val="both"/>
              <w:rPr>
                <w:rStyle w:val="name"/>
                <w:color w:val="FF0000"/>
                <w:sz w:val="22"/>
                <w:szCs w:val="22"/>
              </w:rPr>
            </w:pPr>
          </w:p>
          <w:p w:rsidR="00A656DF" w:rsidRPr="00A656DF" w:rsidRDefault="00A656DF" w:rsidP="00A656DF">
            <w:pPr>
              <w:jc w:val="both"/>
              <w:rPr>
                <w:sz w:val="22"/>
                <w:szCs w:val="22"/>
              </w:rPr>
            </w:pPr>
            <w:r w:rsidRPr="00A656DF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A656DF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A656DF" w:rsidRDefault="00A656DF" w:rsidP="00A656DF">
      <w:pPr>
        <w:rPr>
          <w:b/>
          <w:sz w:val="28"/>
          <w:szCs w:val="28"/>
        </w:rPr>
      </w:pPr>
    </w:p>
    <w:p w:rsidR="009417C6" w:rsidRDefault="009417C6" w:rsidP="009417C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60F7" w:rsidRPr="00A27B4F" w:rsidRDefault="003760F7" w:rsidP="003760F7">
      <w:pPr>
        <w:ind w:firstLine="709"/>
        <w:rPr>
          <w:sz w:val="24"/>
          <w:szCs w:val="24"/>
        </w:rPr>
      </w:pP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95972" w:rsidRPr="00BB3BB3" w:rsidTr="0098628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95972" w:rsidRPr="00BB3BB3" w:rsidRDefault="00295972" w:rsidP="00295972">
      <w:pPr>
        <w:jc w:val="center"/>
        <w:rPr>
          <w:sz w:val="28"/>
          <w:szCs w:val="28"/>
        </w:rPr>
      </w:pPr>
    </w:p>
    <w:p w:rsidR="00897729" w:rsidRPr="00897729" w:rsidRDefault="00295972" w:rsidP="00897729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97729">
        <w:rPr>
          <w:sz w:val="28"/>
          <w:szCs w:val="28"/>
        </w:rPr>
        <w:t xml:space="preserve">Кафедра </w:t>
      </w:r>
      <w:r w:rsidR="00897729" w:rsidRPr="00897729">
        <w:rPr>
          <w:rFonts w:eastAsia="Courier New"/>
          <w:noProof/>
          <w:sz w:val="28"/>
          <w:szCs w:val="28"/>
          <w:lang w:bidi="ru-RU"/>
        </w:rPr>
        <w:t>«Экономики и управления»</w:t>
      </w:r>
    </w:p>
    <w:p w:rsidR="00295972" w:rsidRPr="00BB3BB3" w:rsidRDefault="00295972" w:rsidP="00897729">
      <w:pPr>
        <w:jc w:val="center"/>
        <w:rPr>
          <w:sz w:val="28"/>
          <w:szCs w:val="28"/>
        </w:rPr>
      </w:pPr>
    </w:p>
    <w:p w:rsidR="00295972" w:rsidRPr="00BB3BB3" w:rsidRDefault="00295972" w:rsidP="00295972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295972" w:rsidRDefault="00295972" w:rsidP="00295972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295972" w:rsidRDefault="00295972" w:rsidP="0029597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295972" w:rsidRDefault="00295972" w:rsidP="00295972">
      <w:pPr>
        <w:jc w:val="center"/>
        <w:outlineLvl w:val="1"/>
        <w:rPr>
          <w:b/>
          <w:sz w:val="28"/>
          <w:szCs w:val="28"/>
        </w:rPr>
      </w:pPr>
    </w:p>
    <w:p w:rsidR="00295972" w:rsidRPr="00887394" w:rsidRDefault="00295972" w:rsidP="00295972">
      <w:pPr>
        <w:ind w:firstLine="708"/>
        <w:jc w:val="center"/>
        <w:rPr>
          <w:rStyle w:val="fontstyle01"/>
          <w:b/>
          <w:sz w:val="28"/>
          <w:szCs w:val="28"/>
        </w:rPr>
      </w:pPr>
      <w:r w:rsidRPr="00887394">
        <w:rPr>
          <w:rStyle w:val="fontstyle01"/>
          <w:sz w:val="28"/>
          <w:szCs w:val="28"/>
        </w:rPr>
        <w:t>(</w:t>
      </w:r>
      <w:r w:rsidRPr="00401499">
        <w:rPr>
          <w:sz w:val="28"/>
          <w:szCs w:val="28"/>
        </w:rPr>
        <w:t xml:space="preserve">технологическая (проектно-технологическая) практика </w:t>
      </w:r>
      <w:r w:rsidR="006523DB">
        <w:rPr>
          <w:sz w:val="28"/>
          <w:szCs w:val="28"/>
        </w:rPr>
        <w:t>4</w:t>
      </w:r>
      <w:r w:rsidRPr="00887394">
        <w:rPr>
          <w:rStyle w:val="fontstyle01"/>
          <w:sz w:val="28"/>
          <w:szCs w:val="28"/>
        </w:rPr>
        <w:t>)</w:t>
      </w:r>
    </w:p>
    <w:p w:rsidR="00295972" w:rsidRPr="00BB3BB3" w:rsidRDefault="00295972" w:rsidP="00295972">
      <w:pPr>
        <w:jc w:val="center"/>
        <w:rPr>
          <w:spacing w:val="20"/>
          <w:sz w:val="36"/>
          <w:szCs w:val="36"/>
        </w:rPr>
      </w:pPr>
    </w:p>
    <w:p w:rsidR="00295972" w:rsidRPr="00BB3BB3" w:rsidRDefault="00295972" w:rsidP="00295972">
      <w:pPr>
        <w:jc w:val="center"/>
        <w:rPr>
          <w:sz w:val="28"/>
          <w:szCs w:val="28"/>
        </w:rPr>
      </w:pPr>
    </w:p>
    <w:p w:rsidR="00295972" w:rsidRPr="00BB3BB3" w:rsidRDefault="00295972" w:rsidP="00295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Pr="00703EC8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295972" w:rsidRPr="00BB3BB3" w:rsidRDefault="00295972" w:rsidP="00295972">
      <w:pPr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Pr="00401499">
        <w:rPr>
          <w:sz w:val="28"/>
          <w:szCs w:val="28"/>
        </w:rPr>
        <w:t xml:space="preserve">технологическая (проектно-технологическая) практика </w:t>
      </w:r>
      <w:r w:rsidR="006523DB">
        <w:rPr>
          <w:sz w:val="28"/>
          <w:szCs w:val="28"/>
        </w:rPr>
        <w:t>4</w:t>
      </w:r>
    </w:p>
    <w:p w:rsidR="00295972" w:rsidRPr="00BB3BB3" w:rsidRDefault="00295972" w:rsidP="00295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5972" w:rsidRPr="00BB3BB3" w:rsidRDefault="00295972" w:rsidP="00295972">
      <w:pPr>
        <w:jc w:val="both"/>
        <w:rPr>
          <w:sz w:val="28"/>
          <w:szCs w:val="28"/>
        </w:rPr>
      </w:pP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</w:t>
      </w:r>
      <w:proofErr w:type="gramStart"/>
      <w:r w:rsidRPr="00BB3BB3">
        <w:rPr>
          <w:sz w:val="24"/>
          <w:szCs w:val="24"/>
        </w:rPr>
        <w:t>):  _</w:t>
      </w:r>
      <w:proofErr w:type="gramEnd"/>
      <w:r w:rsidRPr="00BB3BB3">
        <w:rPr>
          <w:sz w:val="24"/>
          <w:szCs w:val="24"/>
        </w:rPr>
        <w:t>_______________________</w:t>
      </w:r>
    </w:p>
    <w:p w:rsidR="00295972" w:rsidRPr="004609F1" w:rsidRDefault="00295972" w:rsidP="00295972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295972" w:rsidRPr="004609F1" w:rsidRDefault="00295972" w:rsidP="00295972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Pr="00274D91">
        <w:rPr>
          <w:sz w:val="24"/>
          <w:szCs w:val="24"/>
        </w:rPr>
        <w:t>38.0</w:t>
      </w:r>
      <w:r>
        <w:rPr>
          <w:sz w:val="24"/>
          <w:szCs w:val="24"/>
        </w:rPr>
        <w:t>4</w:t>
      </w:r>
      <w:r w:rsidRPr="00274D9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74D91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Менеджмент</w:t>
      </w: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295972" w:rsidRPr="004609F1" w:rsidRDefault="00295972" w:rsidP="00295972">
      <w:pPr>
        <w:ind w:left="4956"/>
        <w:jc w:val="both"/>
        <w:rPr>
          <w:i/>
          <w:sz w:val="24"/>
          <w:szCs w:val="24"/>
        </w:rPr>
      </w:pP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295972" w:rsidRPr="00BB3BB3" w:rsidRDefault="00295972" w:rsidP="0029597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295972" w:rsidRPr="00BB3BB3" w:rsidRDefault="00295972" w:rsidP="00295972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295972" w:rsidRPr="00BB3BB3" w:rsidRDefault="00295972" w:rsidP="00295972">
      <w:pPr>
        <w:ind w:left="4956"/>
        <w:jc w:val="both"/>
        <w:rPr>
          <w:sz w:val="28"/>
          <w:szCs w:val="28"/>
          <w:vertAlign w:val="superscript"/>
        </w:rPr>
      </w:pPr>
    </w:p>
    <w:p w:rsidR="00295972" w:rsidRDefault="00295972" w:rsidP="0029597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295972" w:rsidRPr="008428FA" w:rsidRDefault="00295972" w:rsidP="00295972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295972" w:rsidRPr="00BB3BB3" w:rsidRDefault="00295972" w:rsidP="00295972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295972" w:rsidRPr="00BB3BB3" w:rsidRDefault="00295972" w:rsidP="00295972">
      <w:pPr>
        <w:shd w:val="clear" w:color="auto" w:fill="FFFFFF"/>
      </w:pPr>
      <w:r w:rsidRPr="00BB3BB3">
        <w:rPr>
          <w:shd w:val="clear" w:color="auto" w:fill="FFFFFF"/>
        </w:rPr>
        <w:t xml:space="preserve">подпись                  </w:t>
      </w:r>
      <w:proofErr w:type="gramStart"/>
      <w:r w:rsidRPr="00BB3BB3">
        <w:rPr>
          <w:shd w:val="clear" w:color="auto" w:fill="FFFFFF"/>
        </w:rPr>
        <w:t xml:space="preserve">   (</w:t>
      </w:r>
      <w:proofErr w:type="gramEnd"/>
      <w:r w:rsidRPr="00BB3BB3">
        <w:rPr>
          <w:shd w:val="clear" w:color="auto" w:fill="FFFFFF"/>
        </w:rPr>
        <w:t>должность, Ф.И.О., контактный телефон)</w:t>
      </w:r>
      <w:r w:rsidRPr="00BB3BB3">
        <w:br/>
      </w:r>
    </w:p>
    <w:p w:rsidR="00295972" w:rsidRPr="00BB3BB3" w:rsidRDefault="00295972" w:rsidP="00295972">
      <w:pPr>
        <w:shd w:val="clear" w:color="auto" w:fill="FFFFFF"/>
      </w:pPr>
      <w:r w:rsidRPr="00BB3BB3">
        <w:t>М.П.</w:t>
      </w:r>
    </w:p>
    <w:p w:rsidR="00295972" w:rsidRPr="00BB3BB3" w:rsidRDefault="00295972" w:rsidP="00295972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295972" w:rsidRPr="001254B7" w:rsidRDefault="00295972" w:rsidP="00295972">
      <w:pPr>
        <w:pStyle w:val="ab"/>
        <w:rPr>
          <w:i/>
        </w:rPr>
      </w:pPr>
      <w:r>
        <w:rPr>
          <w:sz w:val="28"/>
          <w:szCs w:val="28"/>
        </w:rPr>
        <w:br w:type="page"/>
      </w:r>
    </w:p>
    <w:p w:rsidR="007D4FF8" w:rsidRPr="001254B7" w:rsidRDefault="007D4FF8" w:rsidP="007D4FF8">
      <w:pPr>
        <w:pStyle w:val="ab"/>
        <w:rPr>
          <w:i/>
        </w:rPr>
      </w:pPr>
    </w:p>
    <w:p w:rsidR="00B84D80" w:rsidRPr="004F1C1B" w:rsidRDefault="003760F7" w:rsidP="003760F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4F1C1B" w:rsidRPr="004665FD" w:rsidTr="00F61B8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4F1C1B" w:rsidRPr="004665FD" w:rsidTr="00F61B8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F1C1B" w:rsidRPr="004665FD" w:rsidRDefault="004F1C1B" w:rsidP="00F61B8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4F1C1B" w:rsidRPr="004665FD" w:rsidTr="00F61B8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F1C1B" w:rsidRPr="004665FD" w:rsidRDefault="004F1C1B" w:rsidP="00F61B82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4F1C1B" w:rsidRPr="004665FD" w:rsidRDefault="004F1C1B" w:rsidP="00F61B8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F1C1B" w:rsidRPr="004665FD" w:rsidRDefault="004F1C1B" w:rsidP="00F61B82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4F1C1B" w:rsidRPr="004665FD" w:rsidRDefault="004F1C1B" w:rsidP="00F61B82">
            <w:pPr>
              <w:jc w:val="right"/>
              <w:rPr>
                <w:sz w:val="24"/>
                <w:szCs w:val="24"/>
              </w:rPr>
            </w:pPr>
          </w:p>
        </w:tc>
      </w:tr>
    </w:tbl>
    <w:p w:rsidR="004F1C1B" w:rsidRPr="004665FD" w:rsidRDefault="004F1C1B" w:rsidP="004F1C1B">
      <w:pPr>
        <w:jc w:val="center"/>
        <w:rPr>
          <w:sz w:val="24"/>
          <w:szCs w:val="24"/>
        </w:rPr>
      </w:pPr>
    </w:p>
    <w:p w:rsidR="00897729" w:rsidRDefault="004F1C1B" w:rsidP="00897729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4665FD">
        <w:rPr>
          <w:sz w:val="24"/>
          <w:szCs w:val="24"/>
        </w:rPr>
        <w:t xml:space="preserve">Кафедра </w:t>
      </w:r>
      <w:r w:rsidR="00897729">
        <w:rPr>
          <w:rFonts w:eastAsia="Courier New"/>
          <w:noProof/>
          <w:sz w:val="24"/>
          <w:szCs w:val="24"/>
          <w:lang w:bidi="ru-RU"/>
        </w:rPr>
        <w:t>«Экономики и управления»</w:t>
      </w:r>
    </w:p>
    <w:p w:rsidR="004F1C1B" w:rsidRPr="004665FD" w:rsidRDefault="004F1C1B" w:rsidP="004F1C1B">
      <w:pPr>
        <w:jc w:val="center"/>
        <w:rPr>
          <w:sz w:val="24"/>
          <w:szCs w:val="24"/>
        </w:rPr>
      </w:pPr>
    </w:p>
    <w:p w:rsidR="004F1C1B" w:rsidRPr="004665FD" w:rsidRDefault="003641D2" w:rsidP="004F1C1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6" type="#_x0000_t202" style="position:absolute;left:0;text-align:left;margin-left:274.7pt;margin-top:6.85pt;width:225pt;height:97.7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4F1C1B" w:rsidRPr="004665FD" w:rsidRDefault="004F1C1B" w:rsidP="004F1C1B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4F1C1B" w:rsidRPr="004665FD" w:rsidRDefault="004F1C1B" w:rsidP="004F1C1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F1C1B" w:rsidRPr="004665FD" w:rsidRDefault="004F1C1B" w:rsidP="004F1C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4F1C1B" w:rsidRPr="004665FD" w:rsidRDefault="004F1C1B" w:rsidP="004F1C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4F1C1B" w:rsidRPr="004665FD" w:rsidRDefault="004F1C1B" w:rsidP="004F1C1B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4F1C1B" w:rsidRPr="004665FD" w:rsidRDefault="004F1C1B" w:rsidP="004F1C1B">
      <w:pPr>
        <w:jc w:val="both"/>
        <w:rPr>
          <w:sz w:val="24"/>
          <w:szCs w:val="24"/>
        </w:rPr>
      </w:pPr>
    </w:p>
    <w:p w:rsidR="004F1C1B" w:rsidRPr="004665FD" w:rsidRDefault="004F1C1B" w:rsidP="004F1C1B">
      <w:pPr>
        <w:jc w:val="both"/>
        <w:rPr>
          <w:sz w:val="24"/>
          <w:szCs w:val="24"/>
        </w:rPr>
      </w:pPr>
    </w:p>
    <w:p w:rsidR="004F1C1B" w:rsidRPr="004665FD" w:rsidRDefault="004F1C1B" w:rsidP="004F1C1B">
      <w:pPr>
        <w:jc w:val="both"/>
        <w:rPr>
          <w:sz w:val="24"/>
          <w:szCs w:val="24"/>
        </w:rPr>
      </w:pPr>
    </w:p>
    <w:p w:rsidR="004F1C1B" w:rsidRPr="004665FD" w:rsidRDefault="004F1C1B" w:rsidP="004F1C1B">
      <w:pPr>
        <w:jc w:val="both"/>
        <w:rPr>
          <w:sz w:val="24"/>
          <w:szCs w:val="24"/>
        </w:rPr>
      </w:pPr>
    </w:p>
    <w:p w:rsidR="004F1C1B" w:rsidRPr="00BB3BB3" w:rsidRDefault="004F1C1B" w:rsidP="004F1C1B">
      <w:pPr>
        <w:jc w:val="both"/>
        <w:rPr>
          <w:sz w:val="28"/>
          <w:szCs w:val="28"/>
        </w:rPr>
      </w:pPr>
    </w:p>
    <w:p w:rsidR="004F1C1B" w:rsidRDefault="004F1C1B" w:rsidP="004F1C1B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4F1C1B" w:rsidRPr="00860A23" w:rsidRDefault="00897729" w:rsidP="004F1C1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производственная</w:t>
      </w:r>
      <w:r w:rsidR="004F1C1B" w:rsidRPr="00860A23">
        <w:rPr>
          <w:b/>
          <w:sz w:val="28"/>
          <w:szCs w:val="28"/>
        </w:rPr>
        <w:t xml:space="preserve"> практик</w:t>
      </w:r>
      <w:r w:rsidR="004F1C1B">
        <w:rPr>
          <w:b/>
          <w:sz w:val="28"/>
          <w:szCs w:val="28"/>
        </w:rPr>
        <w:t>а)</w:t>
      </w:r>
    </w:p>
    <w:p w:rsidR="004F1C1B" w:rsidRPr="00BB3BB3" w:rsidRDefault="004F1C1B" w:rsidP="004F1C1B">
      <w:pPr>
        <w:jc w:val="center"/>
      </w:pPr>
    </w:p>
    <w:p w:rsidR="004F1C1B" w:rsidRPr="00BB3BB3" w:rsidRDefault="004F1C1B" w:rsidP="004F1C1B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4F1C1B" w:rsidRPr="007E03F0" w:rsidRDefault="004F1C1B" w:rsidP="004F1C1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E03F0">
        <w:rPr>
          <w:rFonts w:ascii="Times New Roman" w:hAnsi="Times New Roman"/>
          <w:sz w:val="20"/>
          <w:szCs w:val="20"/>
        </w:rPr>
        <w:t>Фамилия, Имя, Отчество обучающегося</w:t>
      </w:r>
    </w:p>
    <w:p w:rsidR="004F1C1B" w:rsidRPr="00BB3BB3" w:rsidRDefault="004F1C1B" w:rsidP="004F1C1B">
      <w:pPr>
        <w:pStyle w:val="a4"/>
        <w:jc w:val="center"/>
        <w:rPr>
          <w:sz w:val="28"/>
          <w:szCs w:val="28"/>
        </w:rPr>
      </w:pPr>
    </w:p>
    <w:p w:rsidR="004F1C1B" w:rsidRPr="001035EC" w:rsidRDefault="004F1C1B" w:rsidP="004F1C1B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Pr="00274D91">
        <w:rPr>
          <w:sz w:val="24"/>
          <w:szCs w:val="24"/>
        </w:rPr>
        <w:t>38.0</w:t>
      </w:r>
      <w:r>
        <w:rPr>
          <w:sz w:val="24"/>
          <w:szCs w:val="24"/>
        </w:rPr>
        <w:t>4</w:t>
      </w:r>
      <w:r w:rsidRPr="00274D9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74D91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Менеджмент</w:t>
      </w:r>
    </w:p>
    <w:p w:rsidR="004F1C1B" w:rsidRDefault="004F1C1B" w:rsidP="004F1C1B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</w:t>
      </w:r>
    </w:p>
    <w:p w:rsidR="004F1C1B" w:rsidRPr="004665FD" w:rsidRDefault="004F1C1B" w:rsidP="004F1C1B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 w:rsidRPr="00703EC8">
        <w:rPr>
          <w:sz w:val="24"/>
          <w:szCs w:val="24"/>
        </w:rPr>
        <w:t>производственн</w:t>
      </w:r>
      <w:r>
        <w:rPr>
          <w:sz w:val="24"/>
          <w:szCs w:val="24"/>
        </w:rPr>
        <w:t>ая</w:t>
      </w:r>
      <w:r w:rsidRPr="004665FD">
        <w:rPr>
          <w:sz w:val="24"/>
          <w:szCs w:val="24"/>
        </w:rPr>
        <w:t xml:space="preserve"> практика</w:t>
      </w:r>
    </w:p>
    <w:p w:rsidR="004F1C1B" w:rsidRPr="00B310A2" w:rsidRDefault="004F1C1B" w:rsidP="004F1C1B">
      <w:pPr>
        <w:suppressAutoHyphens/>
        <w:ind w:left="284"/>
        <w:jc w:val="both"/>
        <w:rPr>
          <w:b/>
          <w:i/>
          <w:sz w:val="24"/>
          <w:szCs w:val="24"/>
        </w:rPr>
      </w:pPr>
      <w:r w:rsidRPr="004665FD">
        <w:rPr>
          <w:sz w:val="24"/>
          <w:szCs w:val="24"/>
        </w:rPr>
        <w:t>Тип практики</w:t>
      </w:r>
      <w:r w:rsidRPr="00B310A2">
        <w:rPr>
          <w:sz w:val="24"/>
          <w:szCs w:val="24"/>
        </w:rPr>
        <w:t xml:space="preserve">: технологическая (проектно-технологическая) практика </w:t>
      </w:r>
      <w:r>
        <w:rPr>
          <w:sz w:val="24"/>
          <w:szCs w:val="24"/>
        </w:rPr>
        <w:t>4</w:t>
      </w:r>
    </w:p>
    <w:p w:rsidR="004F1C1B" w:rsidRDefault="004F1C1B" w:rsidP="004F1C1B">
      <w:pPr>
        <w:outlineLvl w:val="1"/>
        <w:rPr>
          <w:b/>
          <w:i/>
          <w:sz w:val="24"/>
          <w:szCs w:val="24"/>
        </w:rPr>
      </w:pPr>
    </w:p>
    <w:p w:rsidR="004F1C1B" w:rsidRPr="00FD3F08" w:rsidRDefault="004F1C1B" w:rsidP="004F1C1B">
      <w:pPr>
        <w:outlineLvl w:val="1"/>
        <w:rPr>
          <w:b/>
          <w:i/>
          <w:sz w:val="24"/>
          <w:szCs w:val="24"/>
        </w:rPr>
      </w:pPr>
      <w:r w:rsidRPr="00FD3F08">
        <w:rPr>
          <w:b/>
          <w:i/>
          <w:sz w:val="24"/>
          <w:szCs w:val="24"/>
        </w:rPr>
        <w:t xml:space="preserve">Задание для практической подготовки при реализации </w:t>
      </w:r>
      <w:r w:rsidRPr="00BC48B2">
        <w:rPr>
          <w:b/>
          <w:i/>
          <w:sz w:val="24"/>
          <w:szCs w:val="24"/>
        </w:rPr>
        <w:t>производственной</w:t>
      </w:r>
      <w:r w:rsidRPr="00FD3F08">
        <w:rPr>
          <w:b/>
          <w:i/>
          <w:sz w:val="24"/>
          <w:szCs w:val="24"/>
        </w:rPr>
        <w:t xml:space="preserve"> практики:</w:t>
      </w:r>
    </w:p>
    <w:p w:rsidR="004F1C1B" w:rsidRPr="00FD3F08" w:rsidRDefault="004F1C1B" w:rsidP="004F1C1B">
      <w:pPr>
        <w:ind w:firstLine="708"/>
        <w:jc w:val="both"/>
        <w:rPr>
          <w:rStyle w:val="a9"/>
          <w:noProof/>
        </w:rPr>
      </w:pPr>
    </w:p>
    <w:p w:rsidR="004F1C1B" w:rsidRPr="00FD3F08" w:rsidRDefault="004F1C1B" w:rsidP="004F1C1B">
      <w:pPr>
        <w:jc w:val="both"/>
        <w:rPr>
          <w:color w:val="FF0000"/>
          <w:sz w:val="24"/>
          <w:szCs w:val="24"/>
        </w:rPr>
      </w:pPr>
      <w:r w:rsidRPr="00FD3F08">
        <w:rPr>
          <w:rStyle w:val="a9"/>
          <w:noProof/>
        </w:rPr>
        <w:t>1. Изучить</w:t>
      </w:r>
      <w:r w:rsidRPr="00FD3F08">
        <w:rPr>
          <w:sz w:val="24"/>
          <w:szCs w:val="24"/>
        </w:rPr>
        <w:t xml:space="preserve"> основными направлениями работы профильной организации (</w:t>
      </w:r>
      <w:r w:rsidRPr="00FD3F08">
        <w:rPr>
          <w:i/>
          <w:sz w:val="24"/>
          <w:szCs w:val="24"/>
        </w:rPr>
        <w:t>наименование профильной организации</w:t>
      </w:r>
      <w:r w:rsidRPr="00FD3F08">
        <w:rPr>
          <w:sz w:val="24"/>
          <w:szCs w:val="24"/>
        </w:rPr>
        <w:t xml:space="preserve">) </w:t>
      </w:r>
    </w:p>
    <w:p w:rsidR="004F1C1B" w:rsidRPr="00FD3F08" w:rsidRDefault="004F1C1B" w:rsidP="004F1C1B">
      <w:pPr>
        <w:jc w:val="both"/>
        <w:rPr>
          <w:sz w:val="24"/>
          <w:szCs w:val="24"/>
        </w:rPr>
      </w:pPr>
      <w:r w:rsidRPr="00FD3F08"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 w:rsidRPr="00FD3F08">
        <w:rPr>
          <w:i/>
          <w:sz w:val="24"/>
          <w:szCs w:val="24"/>
        </w:rPr>
        <w:t>наименование базы практики</w:t>
      </w:r>
      <w:r w:rsidRPr="00FD3F08">
        <w:rPr>
          <w:sz w:val="24"/>
          <w:szCs w:val="24"/>
        </w:rPr>
        <w:t xml:space="preserve">) </w:t>
      </w:r>
    </w:p>
    <w:p w:rsidR="004F1C1B" w:rsidRPr="00F42F9B" w:rsidRDefault="004F1C1B" w:rsidP="004F1C1B">
      <w:pPr>
        <w:jc w:val="both"/>
        <w:rPr>
          <w:sz w:val="24"/>
          <w:szCs w:val="24"/>
        </w:rPr>
      </w:pPr>
      <w:r w:rsidRPr="00FD3F08">
        <w:rPr>
          <w:sz w:val="24"/>
          <w:szCs w:val="24"/>
        </w:rPr>
        <w:t xml:space="preserve">3. </w:t>
      </w:r>
      <w:r>
        <w:rPr>
          <w:sz w:val="24"/>
          <w:szCs w:val="24"/>
        </w:rPr>
        <w:t>О</w:t>
      </w:r>
      <w:r w:rsidRPr="00F42F9B">
        <w:rPr>
          <w:sz w:val="24"/>
          <w:szCs w:val="24"/>
        </w:rPr>
        <w:t>писать задачи повышения эффективности процессов организационной и технологической модернизации производства в профильной организации с использованием современных информационных систем, позволяющих управлять жизненным циклом продукции</w:t>
      </w:r>
      <w:r w:rsidRPr="00F42F9B">
        <w:rPr>
          <w:color w:val="000000"/>
          <w:sz w:val="24"/>
          <w:szCs w:val="24"/>
        </w:rPr>
        <w:t>.</w:t>
      </w:r>
      <w:r w:rsidRPr="00F42F9B">
        <w:rPr>
          <w:color w:val="000000"/>
          <w:sz w:val="24"/>
        </w:rPr>
        <w:t xml:space="preserve"> </w:t>
      </w:r>
      <w:r w:rsidRPr="00F42F9B">
        <w:rPr>
          <w:i/>
          <w:sz w:val="24"/>
          <w:szCs w:val="24"/>
        </w:rPr>
        <w:t>Сканированные копии изученных документов представить в приложение к отчету</w:t>
      </w:r>
      <w:r w:rsidRPr="00F42F9B">
        <w:rPr>
          <w:sz w:val="24"/>
          <w:szCs w:val="24"/>
        </w:rPr>
        <w:t>;</w:t>
      </w:r>
    </w:p>
    <w:p w:rsidR="004F1C1B" w:rsidRDefault="004F1C1B" w:rsidP="004F1C1B">
      <w:pPr>
        <w:jc w:val="both"/>
        <w:rPr>
          <w:iCs/>
          <w:color w:val="FF0000"/>
          <w:sz w:val="24"/>
          <w:szCs w:val="24"/>
        </w:rPr>
      </w:pPr>
      <w:r w:rsidRPr="00F42F9B">
        <w:rPr>
          <w:iCs/>
          <w:sz w:val="24"/>
          <w:szCs w:val="24"/>
        </w:rPr>
        <w:t xml:space="preserve">1.4 </w:t>
      </w:r>
      <w:r>
        <w:rPr>
          <w:iCs/>
          <w:sz w:val="24"/>
          <w:szCs w:val="24"/>
        </w:rPr>
        <w:t>О</w:t>
      </w:r>
      <w:r w:rsidRPr="00F42F9B">
        <w:rPr>
          <w:iCs/>
          <w:sz w:val="24"/>
          <w:szCs w:val="24"/>
        </w:rPr>
        <w:t xml:space="preserve">писать </w:t>
      </w:r>
      <w:r w:rsidRPr="00F42F9B">
        <w:rPr>
          <w:sz w:val="24"/>
          <w:szCs w:val="24"/>
        </w:rPr>
        <w:t>функциональность современных отраслевых информационных систем управления жизненным циклом наукоемкой продукции, управления производством и управления</w:t>
      </w:r>
      <w:r w:rsidRPr="00FD3F08">
        <w:rPr>
          <w:sz w:val="24"/>
          <w:szCs w:val="24"/>
        </w:rPr>
        <w:t xml:space="preserve"> (</w:t>
      </w:r>
      <w:r w:rsidRPr="00FD3F08">
        <w:rPr>
          <w:i/>
          <w:sz w:val="24"/>
          <w:szCs w:val="24"/>
        </w:rPr>
        <w:t>наименование профильной организации</w:t>
      </w:r>
      <w:r w:rsidRPr="00FD3F08">
        <w:rPr>
          <w:sz w:val="24"/>
          <w:szCs w:val="24"/>
        </w:rPr>
        <w:t xml:space="preserve">)  </w:t>
      </w:r>
    </w:p>
    <w:p w:rsidR="004F1C1B" w:rsidRDefault="004F1C1B" w:rsidP="004F1C1B">
      <w:pPr>
        <w:suppressAutoHyphens/>
        <w:jc w:val="both"/>
        <w:rPr>
          <w:b/>
          <w:i/>
          <w:sz w:val="24"/>
          <w:szCs w:val="24"/>
        </w:rPr>
      </w:pPr>
    </w:p>
    <w:p w:rsidR="004F1C1B" w:rsidRPr="00FD3F08" w:rsidRDefault="004F1C1B" w:rsidP="004F1C1B">
      <w:pPr>
        <w:suppressAutoHyphens/>
        <w:jc w:val="both"/>
        <w:rPr>
          <w:b/>
          <w:i/>
          <w:spacing w:val="-11"/>
          <w:sz w:val="24"/>
          <w:szCs w:val="24"/>
        </w:rPr>
      </w:pPr>
      <w:r w:rsidRPr="00FD3F08">
        <w:rPr>
          <w:b/>
          <w:i/>
          <w:sz w:val="24"/>
          <w:szCs w:val="24"/>
        </w:rPr>
        <w:t>Индивидуальное задание:</w:t>
      </w:r>
    </w:p>
    <w:p w:rsidR="004F1C1B" w:rsidRPr="006B0B8E" w:rsidRDefault="004F1C1B" w:rsidP="004F1C1B">
      <w:pPr>
        <w:tabs>
          <w:tab w:val="left" w:pos="1134"/>
        </w:tabs>
        <w:jc w:val="both"/>
        <w:rPr>
          <w:iCs/>
          <w:sz w:val="24"/>
          <w:szCs w:val="24"/>
        </w:rPr>
      </w:pPr>
      <w:r w:rsidRPr="006B0B8E">
        <w:rPr>
          <w:sz w:val="24"/>
          <w:szCs w:val="24"/>
        </w:rPr>
        <w:t>2.1. Проанализировать</w:t>
      </w:r>
      <w:r w:rsidRPr="006B0B8E">
        <w:rPr>
          <w:iCs/>
          <w:sz w:val="24"/>
          <w:szCs w:val="24"/>
        </w:rPr>
        <w:t xml:space="preserve"> </w:t>
      </w:r>
      <w:r w:rsidRPr="006B0B8E">
        <w:rPr>
          <w:sz w:val="24"/>
          <w:szCs w:val="24"/>
        </w:rPr>
        <w:t>стратегическое управление процессами планирования производственных ресурсов и производственных мощностей</w:t>
      </w:r>
    </w:p>
    <w:p w:rsidR="004F1C1B" w:rsidRPr="00F42F9B" w:rsidRDefault="004F1C1B" w:rsidP="004F1C1B">
      <w:pPr>
        <w:tabs>
          <w:tab w:val="left" w:pos="1134"/>
        </w:tabs>
        <w:jc w:val="both"/>
        <w:rPr>
          <w:sz w:val="24"/>
          <w:szCs w:val="24"/>
        </w:rPr>
      </w:pPr>
      <w:r w:rsidRPr="00FD3F08">
        <w:rPr>
          <w:sz w:val="24"/>
          <w:szCs w:val="24"/>
        </w:rPr>
        <w:t>2.</w:t>
      </w:r>
      <w:r>
        <w:rPr>
          <w:sz w:val="24"/>
          <w:szCs w:val="24"/>
        </w:rPr>
        <w:t>2.</w:t>
      </w:r>
      <w:r w:rsidRPr="00FD3F08">
        <w:rPr>
          <w:sz w:val="24"/>
          <w:szCs w:val="24"/>
        </w:rPr>
        <w:t xml:space="preserve"> </w:t>
      </w:r>
      <w:r w:rsidRPr="00F42F9B">
        <w:rPr>
          <w:sz w:val="24"/>
          <w:szCs w:val="24"/>
        </w:rPr>
        <w:t>Проанализировать</w:t>
      </w:r>
      <w:r w:rsidRPr="00F42F9B">
        <w:rPr>
          <w:iCs/>
          <w:sz w:val="24"/>
          <w:szCs w:val="24"/>
        </w:rPr>
        <w:t xml:space="preserve"> </w:t>
      </w:r>
      <w:r w:rsidRPr="00F42F9B">
        <w:rPr>
          <w:sz w:val="24"/>
          <w:szCs w:val="24"/>
        </w:rPr>
        <w:t>стратегическое управление процессами организации производства на уровне профильной организации</w:t>
      </w:r>
    </w:p>
    <w:p w:rsidR="004F1C1B" w:rsidRPr="00547B3E" w:rsidRDefault="004F1C1B" w:rsidP="004F1C1B">
      <w:pPr>
        <w:pStyle w:val="ab"/>
        <w:jc w:val="both"/>
      </w:pPr>
      <w:r w:rsidRPr="00BE3E52">
        <w:t>2.3.</w:t>
      </w:r>
      <w:r w:rsidRPr="00BE3E52">
        <w:rPr>
          <w:b/>
        </w:rPr>
        <w:t xml:space="preserve"> </w:t>
      </w:r>
      <w:r w:rsidRPr="00DD1F04">
        <w:t>Разработать Стратегию развития (</w:t>
      </w:r>
      <w:r w:rsidRPr="006F045B">
        <w:rPr>
          <w:i/>
        </w:rPr>
        <w:t>наименование профильной организации</w:t>
      </w:r>
      <w:r w:rsidRPr="00547B3E">
        <w:t>)</w:t>
      </w:r>
    </w:p>
    <w:p w:rsidR="004F1C1B" w:rsidRPr="00ED3B97" w:rsidRDefault="004F1C1B" w:rsidP="004F1C1B">
      <w:pPr>
        <w:jc w:val="both"/>
      </w:pPr>
    </w:p>
    <w:p w:rsidR="004F1C1B" w:rsidRPr="00F75EF7" w:rsidRDefault="004F1C1B" w:rsidP="004F1C1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proofErr w:type="gramStart"/>
      <w:r w:rsidRPr="00F75EF7">
        <w:rPr>
          <w:sz w:val="24"/>
          <w:szCs w:val="24"/>
        </w:rPr>
        <w:t>ОмГА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4F1C1B" w:rsidRPr="00F75EF7" w:rsidRDefault="004F1C1B" w:rsidP="004F1C1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</w:t>
      </w:r>
      <w:proofErr w:type="gramStart"/>
      <w:r w:rsidRPr="00F75EF7">
        <w:rPr>
          <w:sz w:val="24"/>
          <w:szCs w:val="24"/>
        </w:rPr>
        <w:t>):  _</w:t>
      </w:r>
      <w:proofErr w:type="gramEnd"/>
      <w:r w:rsidRPr="00F75EF7">
        <w:rPr>
          <w:sz w:val="24"/>
          <w:szCs w:val="24"/>
        </w:rPr>
        <w:t>____________</w:t>
      </w:r>
    </w:p>
    <w:p w:rsidR="004F1C1B" w:rsidRDefault="004F1C1B" w:rsidP="004F1C1B">
      <w:pPr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</w:p>
    <w:p w:rsidR="00A656DF" w:rsidRDefault="00A656DF" w:rsidP="00A656DF">
      <w:pPr>
        <w:rPr>
          <w:sz w:val="28"/>
          <w:szCs w:val="28"/>
        </w:rPr>
      </w:pPr>
    </w:p>
    <w:p w:rsidR="00564655" w:rsidRPr="00BE732C" w:rsidRDefault="00564655" w:rsidP="00B84D80">
      <w:pPr>
        <w:jc w:val="right"/>
        <w:rPr>
          <w:sz w:val="28"/>
          <w:szCs w:val="28"/>
        </w:rPr>
      </w:pPr>
      <w:r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6523DB" w:rsidRPr="00BB3BB3" w:rsidRDefault="006523DB" w:rsidP="006523DB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6523DB" w:rsidRPr="00BB3BB3" w:rsidRDefault="006523DB" w:rsidP="006523DB">
      <w:pPr>
        <w:rPr>
          <w:sz w:val="24"/>
          <w:szCs w:val="24"/>
        </w:rPr>
      </w:pPr>
    </w:p>
    <w:p w:rsidR="006523DB" w:rsidRPr="00A27B4F" w:rsidRDefault="006523DB" w:rsidP="006523DB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6523DB" w:rsidRPr="00BB3BB3" w:rsidRDefault="006523DB" w:rsidP="006523DB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6523DB" w:rsidRPr="00DA0DD9" w:rsidRDefault="006523DB" w:rsidP="006523DB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Направление подготовки: </w:t>
      </w:r>
      <w:r>
        <w:rPr>
          <w:color w:val="auto"/>
        </w:rPr>
        <w:t>Менеджмент</w:t>
      </w:r>
    </w:p>
    <w:p w:rsidR="006523DB" w:rsidRDefault="006523DB" w:rsidP="006523DB">
      <w:pPr>
        <w:suppressAutoHyphens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</w:t>
      </w:r>
      <w:r w:rsidRPr="00BB3BB3">
        <w:rPr>
          <w:sz w:val="24"/>
          <w:szCs w:val="24"/>
        </w:rPr>
        <w:t xml:space="preserve"> </w:t>
      </w: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</w:t>
      </w:r>
    </w:p>
    <w:p w:rsidR="006523DB" w:rsidRPr="00452A83" w:rsidRDefault="006523DB" w:rsidP="006523DB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Pr="00703EC8">
        <w:rPr>
          <w:sz w:val="24"/>
          <w:szCs w:val="24"/>
        </w:rPr>
        <w:t>производственн</w:t>
      </w:r>
      <w:r>
        <w:rPr>
          <w:sz w:val="24"/>
          <w:szCs w:val="24"/>
        </w:rPr>
        <w:t>ая</w:t>
      </w:r>
      <w:r w:rsidRPr="00452A83">
        <w:rPr>
          <w:sz w:val="24"/>
          <w:szCs w:val="24"/>
        </w:rPr>
        <w:t xml:space="preserve"> практика</w:t>
      </w:r>
    </w:p>
    <w:p w:rsidR="006523DB" w:rsidRPr="00B310A2" w:rsidRDefault="006523DB" w:rsidP="006523DB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>Тип практики</w:t>
      </w:r>
      <w:r w:rsidRPr="00B310A2">
        <w:rPr>
          <w:sz w:val="24"/>
          <w:szCs w:val="24"/>
        </w:rPr>
        <w:t xml:space="preserve">: технологическая (проектно-технологическая) практика </w:t>
      </w:r>
      <w:r>
        <w:rPr>
          <w:sz w:val="24"/>
          <w:szCs w:val="24"/>
        </w:rPr>
        <w:t>4</w:t>
      </w:r>
    </w:p>
    <w:p w:rsidR="006523DB" w:rsidRPr="00BB3BB3" w:rsidRDefault="006523DB" w:rsidP="006523DB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6523DB" w:rsidRDefault="006523DB" w:rsidP="006523DB">
      <w:pPr>
        <w:pStyle w:val="Default"/>
        <w:jc w:val="center"/>
        <w:rPr>
          <w:color w:val="auto"/>
          <w:sz w:val="20"/>
          <w:szCs w:val="20"/>
        </w:rPr>
      </w:pPr>
    </w:p>
    <w:p w:rsidR="006523DB" w:rsidRPr="00BB3BB3" w:rsidRDefault="006523DB" w:rsidP="006523DB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6523DB" w:rsidRPr="00BB3BB3" w:rsidRDefault="006523DB" w:rsidP="006523DB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6523DB" w:rsidRPr="00BB3BB3" w:rsidRDefault="006523DB" w:rsidP="006523DB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6523DB" w:rsidRPr="00BB3BB3" w:rsidRDefault="006523DB" w:rsidP="006523DB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6523DB" w:rsidRDefault="006523DB" w:rsidP="006523DB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6523DB" w:rsidRDefault="006523DB" w:rsidP="006523DB">
      <w:pPr>
        <w:pStyle w:val="Default"/>
        <w:ind w:firstLine="708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7336"/>
      </w:tblGrid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6523DB" w:rsidRPr="00BB3BB3" w:rsidRDefault="006523DB" w:rsidP="00896238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7336" w:type="dxa"/>
          </w:tcPr>
          <w:p w:rsidR="006523DB" w:rsidRPr="00BB3BB3" w:rsidRDefault="006523DB" w:rsidP="00896238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BB3BB3" w:rsidRDefault="006523DB" w:rsidP="00896238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jc w:val="both"/>
              <w:rPr>
                <w:color w:val="FF0000"/>
                <w:sz w:val="22"/>
                <w:szCs w:val="22"/>
              </w:rPr>
            </w:pPr>
            <w:r w:rsidRPr="00DD1F04">
              <w:rPr>
                <w:rStyle w:val="a9"/>
                <w:noProof/>
                <w:sz w:val="22"/>
                <w:szCs w:val="22"/>
              </w:rPr>
              <w:t>Изучить</w:t>
            </w:r>
            <w:r w:rsidRPr="00DD1F04">
              <w:rPr>
                <w:sz w:val="22"/>
                <w:szCs w:val="22"/>
              </w:rPr>
              <w:t xml:space="preserve"> основными направлениями работы профильной организации (</w:t>
            </w:r>
            <w:r w:rsidRPr="00DD1F04">
              <w:rPr>
                <w:i/>
                <w:sz w:val="22"/>
                <w:szCs w:val="22"/>
              </w:rPr>
              <w:t>наименование профильной организации</w:t>
            </w:r>
            <w:r w:rsidRPr="00DD1F04">
              <w:rPr>
                <w:sz w:val="22"/>
                <w:szCs w:val="22"/>
              </w:rPr>
              <w:t xml:space="preserve">) 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jc w:val="both"/>
              <w:rPr>
                <w:sz w:val="22"/>
                <w:szCs w:val="22"/>
              </w:rPr>
            </w:pPr>
            <w:r w:rsidRPr="00DD1F04">
              <w:rPr>
                <w:sz w:val="22"/>
                <w:szCs w:val="22"/>
              </w:rPr>
              <w:t>Изучить нормативно-правовое обеспечение деятельности организации и организационную структуру (</w:t>
            </w:r>
            <w:r w:rsidRPr="00DD1F04">
              <w:rPr>
                <w:i/>
                <w:sz w:val="22"/>
                <w:szCs w:val="22"/>
              </w:rPr>
              <w:t>наименование базы практики</w:t>
            </w:r>
            <w:r w:rsidRPr="00DD1F04">
              <w:rPr>
                <w:sz w:val="22"/>
                <w:szCs w:val="22"/>
              </w:rPr>
              <w:t xml:space="preserve">) 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jc w:val="both"/>
              <w:rPr>
                <w:sz w:val="22"/>
                <w:szCs w:val="22"/>
              </w:rPr>
            </w:pPr>
            <w:r w:rsidRPr="00DD1F04">
              <w:rPr>
                <w:sz w:val="22"/>
                <w:szCs w:val="22"/>
              </w:rPr>
              <w:t>Описать задачи повышения эффективности процессов организационной и технологической модернизации производства в профильной организации с использованием современных информационных систем, позволяющих управлять жизненным циклом продукции</w:t>
            </w:r>
            <w:r w:rsidRPr="00DD1F04">
              <w:rPr>
                <w:color w:val="000000"/>
                <w:sz w:val="22"/>
                <w:szCs w:val="22"/>
              </w:rPr>
              <w:t xml:space="preserve">. </w:t>
            </w:r>
            <w:r w:rsidRPr="00DD1F04">
              <w:rPr>
                <w:i/>
                <w:sz w:val="22"/>
                <w:szCs w:val="22"/>
              </w:rPr>
              <w:t>Сканированные копии изученных документов представить в приложение к отчету</w:t>
            </w:r>
            <w:r w:rsidRPr="00DD1F04">
              <w:rPr>
                <w:sz w:val="22"/>
                <w:szCs w:val="22"/>
              </w:rPr>
              <w:t>;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jc w:val="both"/>
              <w:rPr>
                <w:iCs/>
                <w:color w:val="FF0000"/>
                <w:sz w:val="22"/>
                <w:szCs w:val="22"/>
              </w:rPr>
            </w:pPr>
            <w:r w:rsidRPr="00DD1F04">
              <w:rPr>
                <w:iCs/>
                <w:sz w:val="22"/>
                <w:szCs w:val="22"/>
              </w:rPr>
              <w:t xml:space="preserve">Описать </w:t>
            </w:r>
            <w:r w:rsidRPr="00DD1F04">
              <w:rPr>
                <w:sz w:val="22"/>
                <w:szCs w:val="22"/>
              </w:rPr>
              <w:t>функциональность современных отраслевых информационных систем управления жизненным циклом наукоемкой продукции, управления производством и управления (</w:t>
            </w:r>
            <w:r w:rsidRPr="00DD1F04">
              <w:rPr>
                <w:i/>
                <w:sz w:val="22"/>
                <w:szCs w:val="22"/>
              </w:rPr>
              <w:t>наименование профильной организации</w:t>
            </w:r>
            <w:r w:rsidRPr="00DD1F04">
              <w:rPr>
                <w:sz w:val="22"/>
                <w:szCs w:val="22"/>
              </w:rPr>
              <w:t xml:space="preserve">)  </w:t>
            </w:r>
          </w:p>
        </w:tc>
      </w:tr>
      <w:tr w:rsidR="006523DB" w:rsidRPr="00BB3BB3" w:rsidTr="00896238">
        <w:tc>
          <w:tcPr>
            <w:tcW w:w="9571" w:type="dxa"/>
            <w:gridSpan w:val="3"/>
          </w:tcPr>
          <w:p w:rsidR="006523DB" w:rsidRPr="00BB3BB3" w:rsidRDefault="006523DB" w:rsidP="00896238">
            <w:pPr>
              <w:suppressAutoHyphens/>
              <w:jc w:val="center"/>
              <w:rPr>
                <w:rStyle w:val="a9"/>
                <w:noProof/>
              </w:rPr>
            </w:pPr>
            <w:r w:rsidRPr="005013C1">
              <w:rPr>
                <w:i/>
                <w:sz w:val="28"/>
                <w:szCs w:val="28"/>
              </w:rPr>
              <w:t>Индивидуальные задания на практику: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tabs>
                <w:tab w:val="left" w:pos="1134"/>
              </w:tabs>
              <w:jc w:val="both"/>
              <w:rPr>
                <w:iCs/>
                <w:sz w:val="22"/>
                <w:szCs w:val="22"/>
              </w:rPr>
            </w:pPr>
            <w:r w:rsidRPr="00DD1F04">
              <w:rPr>
                <w:sz w:val="22"/>
                <w:szCs w:val="22"/>
              </w:rPr>
              <w:t>Проанализировать</w:t>
            </w:r>
            <w:r w:rsidRPr="00DD1F04">
              <w:rPr>
                <w:iCs/>
                <w:sz w:val="22"/>
                <w:szCs w:val="22"/>
              </w:rPr>
              <w:t xml:space="preserve"> </w:t>
            </w:r>
            <w:r w:rsidRPr="00DD1F04">
              <w:rPr>
                <w:sz w:val="22"/>
                <w:szCs w:val="22"/>
              </w:rPr>
              <w:t>стратегическое управление процессами планирования производственных ресурсов и производственных мощностей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D1F04">
              <w:rPr>
                <w:sz w:val="22"/>
                <w:szCs w:val="22"/>
              </w:rPr>
              <w:t>Проанализировать</w:t>
            </w:r>
            <w:r w:rsidRPr="00DD1F04">
              <w:rPr>
                <w:iCs/>
                <w:sz w:val="22"/>
                <w:szCs w:val="22"/>
              </w:rPr>
              <w:t xml:space="preserve"> </w:t>
            </w:r>
            <w:r w:rsidRPr="00DD1F04">
              <w:rPr>
                <w:sz w:val="22"/>
                <w:szCs w:val="22"/>
              </w:rPr>
              <w:t>стратегическое управление процессами организации производства на уровне профильной организации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Default="006523DB" w:rsidP="0089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rPr>
                <w:sz w:val="22"/>
                <w:szCs w:val="22"/>
              </w:rPr>
            </w:pPr>
            <w:r w:rsidRPr="00DD1F04">
              <w:rPr>
                <w:sz w:val="22"/>
                <w:szCs w:val="22"/>
              </w:rPr>
              <w:t>Разработать Стратегию развития (</w:t>
            </w:r>
            <w:r w:rsidRPr="00DD1F04">
              <w:rPr>
                <w:i/>
                <w:sz w:val="22"/>
                <w:szCs w:val="22"/>
              </w:rPr>
              <w:t>наименование профильной организации</w:t>
            </w:r>
            <w:r w:rsidRPr="00DD1F04">
              <w:rPr>
                <w:sz w:val="22"/>
                <w:szCs w:val="22"/>
              </w:rPr>
              <w:t>)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091FB7" w:rsidRDefault="006523DB" w:rsidP="00896238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…..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DD1F04" w:rsidRDefault="006523DB" w:rsidP="00896238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BB3BB3" w:rsidRDefault="006523DB" w:rsidP="00896238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</w:tr>
    </w:tbl>
    <w:p w:rsidR="006523DB" w:rsidRDefault="006523DB" w:rsidP="006523DB">
      <w:pPr>
        <w:rPr>
          <w:sz w:val="24"/>
          <w:szCs w:val="24"/>
        </w:rPr>
      </w:pPr>
    </w:p>
    <w:p w:rsidR="006523DB" w:rsidRPr="00BB3BB3" w:rsidRDefault="006523DB" w:rsidP="006523DB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 w:rsidR="00897729">
        <w:rPr>
          <w:sz w:val="24"/>
          <w:szCs w:val="24"/>
        </w:rPr>
        <w:t>ЭиУ</w:t>
      </w:r>
      <w:bookmarkStart w:id="1" w:name="_GoBack"/>
      <w:bookmarkEnd w:id="1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6523DB" w:rsidRPr="00BB3BB3" w:rsidRDefault="006523DB" w:rsidP="006523DB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6523DB" w:rsidRPr="00BB3BB3" w:rsidRDefault="006523DB" w:rsidP="006523DB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6523DB" w:rsidRDefault="006523DB" w:rsidP="006523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D4FF8" w:rsidRDefault="007D4FF8" w:rsidP="007D4FF8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9417C6" w:rsidRPr="002520FA" w:rsidRDefault="009417C6" w:rsidP="009417C6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ПРАКТИЧЕСКОЙ ПОДГОТОВКИ </w:t>
      </w:r>
    </w:p>
    <w:p w:rsidR="009417C6" w:rsidRPr="00B310A2" w:rsidRDefault="009417C6" w:rsidP="009417C6">
      <w:pPr>
        <w:jc w:val="center"/>
        <w:outlineLvl w:val="1"/>
        <w:rPr>
          <w:b/>
          <w:sz w:val="28"/>
          <w:szCs w:val="28"/>
        </w:rPr>
      </w:pPr>
      <w:r w:rsidRPr="00B310A2">
        <w:rPr>
          <w:b/>
          <w:sz w:val="28"/>
          <w:szCs w:val="28"/>
        </w:rPr>
        <w:t>(</w:t>
      </w:r>
      <w:r w:rsidRPr="00B310A2">
        <w:rPr>
          <w:sz w:val="28"/>
          <w:szCs w:val="28"/>
        </w:rPr>
        <w:t xml:space="preserve">технологическая (проектно-технологическая) практика </w:t>
      </w:r>
      <w:r w:rsidR="006523DB">
        <w:rPr>
          <w:sz w:val="28"/>
          <w:szCs w:val="28"/>
        </w:rPr>
        <w:t>4</w:t>
      </w:r>
      <w:r w:rsidRPr="00B310A2">
        <w:rPr>
          <w:b/>
          <w:sz w:val="28"/>
          <w:szCs w:val="28"/>
        </w:rPr>
        <w:t>)</w:t>
      </w:r>
    </w:p>
    <w:p w:rsidR="009417C6" w:rsidRPr="00BB3BB3" w:rsidRDefault="009417C6" w:rsidP="009417C6">
      <w:pPr>
        <w:jc w:val="center"/>
        <w:rPr>
          <w:b/>
          <w:sz w:val="28"/>
          <w:szCs w:val="28"/>
        </w:rPr>
      </w:pPr>
    </w:p>
    <w:p w:rsidR="009417C6" w:rsidRPr="00BB3BB3" w:rsidRDefault="009417C6" w:rsidP="009417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9417C6" w:rsidRPr="00BB3BB3" w:rsidTr="0098628C">
        <w:tc>
          <w:tcPr>
            <w:tcW w:w="332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Подпись руководителя практики </w:t>
            </w:r>
            <w:r>
              <w:rPr>
                <w:sz w:val="24"/>
                <w:szCs w:val="24"/>
              </w:rPr>
              <w:t>профильной</w:t>
            </w:r>
            <w:r w:rsidRPr="00BB3BB3">
              <w:rPr>
                <w:sz w:val="24"/>
                <w:szCs w:val="24"/>
              </w:rPr>
              <w:t xml:space="preserve"> организации</w:t>
            </w:r>
          </w:p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о выполнении</w:t>
            </w: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Подготовил(а)</w:t>
            </w:r>
            <w:r w:rsidRPr="00BB3BB3">
              <w:rPr>
                <w:sz w:val="24"/>
                <w:szCs w:val="24"/>
              </w:rPr>
              <w:t xml:space="preserve"> отчет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17C6" w:rsidRPr="00BB3BB3" w:rsidRDefault="009417C6" w:rsidP="009417C6">
      <w:pPr>
        <w:jc w:val="center"/>
        <w:rPr>
          <w:sz w:val="24"/>
          <w:szCs w:val="24"/>
        </w:rPr>
      </w:pPr>
    </w:p>
    <w:p w:rsidR="009417C6" w:rsidRPr="00BB3BB3" w:rsidRDefault="009417C6" w:rsidP="009417C6">
      <w:pPr>
        <w:jc w:val="center"/>
        <w:rPr>
          <w:sz w:val="24"/>
          <w:szCs w:val="24"/>
        </w:rPr>
      </w:pPr>
    </w:p>
    <w:p w:rsidR="009417C6" w:rsidRPr="00BB3BB3" w:rsidRDefault="009417C6" w:rsidP="009417C6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9417C6" w:rsidRPr="00BB3BB3" w:rsidRDefault="009417C6" w:rsidP="009417C6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417C6" w:rsidRPr="00BB3BB3" w:rsidRDefault="009417C6" w:rsidP="009417C6">
      <w:pPr>
        <w:jc w:val="center"/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9417C6" w:rsidRPr="00BB3BB3" w:rsidRDefault="009417C6" w:rsidP="009417C6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9417C6" w:rsidRPr="00BB3BB3" w:rsidRDefault="009417C6" w:rsidP="009417C6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9417C6" w:rsidRPr="00BB3BB3" w:rsidRDefault="009417C6" w:rsidP="009417C6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9417C6" w:rsidRPr="00BB3BB3" w:rsidRDefault="009417C6" w:rsidP="009417C6">
      <w:pPr>
        <w:ind w:firstLine="708"/>
        <w:jc w:val="both"/>
      </w:pPr>
      <w:r w:rsidRPr="00BB3BB3">
        <w:t>подпись</w:t>
      </w:r>
    </w:p>
    <w:p w:rsidR="009417C6" w:rsidRPr="00BB3BB3" w:rsidRDefault="009417C6" w:rsidP="009417C6">
      <w:pPr>
        <w:jc w:val="both"/>
        <w:rPr>
          <w:sz w:val="24"/>
          <w:szCs w:val="24"/>
        </w:rPr>
      </w:pPr>
    </w:p>
    <w:p w:rsidR="009417C6" w:rsidRPr="00BB3BB3" w:rsidRDefault="009417C6" w:rsidP="009417C6">
      <w:pPr>
        <w:jc w:val="both"/>
        <w:rPr>
          <w:sz w:val="24"/>
          <w:szCs w:val="24"/>
        </w:rPr>
      </w:pPr>
    </w:p>
    <w:p w:rsidR="009417C6" w:rsidRPr="00BB3BB3" w:rsidRDefault="009417C6" w:rsidP="009417C6">
      <w:pPr>
        <w:ind w:firstLine="708"/>
        <w:jc w:val="both"/>
      </w:pPr>
    </w:p>
    <w:p w:rsidR="009417C6" w:rsidRPr="00F75EF7" w:rsidRDefault="009417C6" w:rsidP="009417C6">
      <w:pPr>
        <w:ind w:firstLine="708"/>
        <w:jc w:val="both"/>
        <w:rPr>
          <w:b/>
          <w:sz w:val="18"/>
          <w:szCs w:val="18"/>
        </w:rPr>
      </w:pPr>
    </w:p>
    <w:p w:rsidR="009417C6" w:rsidRPr="00F75EF7" w:rsidRDefault="009417C6" w:rsidP="009417C6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:rsidR="00170C14" w:rsidRPr="00F37185" w:rsidRDefault="00170C14" w:rsidP="009417C6">
      <w:pPr>
        <w:ind w:firstLine="567"/>
        <w:jc w:val="center"/>
        <w:rPr>
          <w:sz w:val="24"/>
          <w:szCs w:val="24"/>
        </w:rPr>
      </w:pPr>
    </w:p>
    <w:sectPr w:rsidR="00170C14" w:rsidRPr="00F37185" w:rsidSect="008B771B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1D2" w:rsidRDefault="003641D2" w:rsidP="00160BC1">
      <w:r>
        <w:separator/>
      </w:r>
    </w:p>
  </w:endnote>
  <w:endnote w:type="continuationSeparator" w:id="0">
    <w:p w:rsidR="003641D2" w:rsidRDefault="003641D2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1D2" w:rsidRDefault="003641D2" w:rsidP="00160BC1">
      <w:r>
        <w:separator/>
      </w:r>
    </w:p>
  </w:footnote>
  <w:footnote w:type="continuationSeparator" w:id="0">
    <w:p w:rsidR="003641D2" w:rsidRDefault="003641D2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9D9"/>
    <w:multiLevelType w:val="hybridMultilevel"/>
    <w:tmpl w:val="A2F2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0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38D2"/>
    <w:rsid w:val="00037461"/>
    <w:rsid w:val="000449A4"/>
    <w:rsid w:val="00046CD1"/>
    <w:rsid w:val="00051AEE"/>
    <w:rsid w:val="00053B71"/>
    <w:rsid w:val="00060A01"/>
    <w:rsid w:val="00064AA9"/>
    <w:rsid w:val="000659B5"/>
    <w:rsid w:val="000704A9"/>
    <w:rsid w:val="00071689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0F6EDA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78B1"/>
    <w:rsid w:val="001403D8"/>
    <w:rsid w:val="0015639D"/>
    <w:rsid w:val="00160170"/>
    <w:rsid w:val="0016083D"/>
    <w:rsid w:val="00160BC1"/>
    <w:rsid w:val="00161C70"/>
    <w:rsid w:val="00170865"/>
    <w:rsid w:val="00170C14"/>
    <w:rsid w:val="001716A9"/>
    <w:rsid w:val="00172B3A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B6C29"/>
    <w:rsid w:val="001C4FED"/>
    <w:rsid w:val="001C6305"/>
    <w:rsid w:val="001C6E38"/>
    <w:rsid w:val="001D2F4F"/>
    <w:rsid w:val="001E1B8C"/>
    <w:rsid w:val="001E4368"/>
    <w:rsid w:val="001F11DE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55A33"/>
    <w:rsid w:val="002657BC"/>
    <w:rsid w:val="002675AB"/>
    <w:rsid w:val="00276128"/>
    <w:rsid w:val="0027733F"/>
    <w:rsid w:val="002831B3"/>
    <w:rsid w:val="002879FB"/>
    <w:rsid w:val="00290DFB"/>
    <w:rsid w:val="00291D05"/>
    <w:rsid w:val="002933E5"/>
    <w:rsid w:val="00295972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C16"/>
    <w:rsid w:val="002C2D06"/>
    <w:rsid w:val="002C2EAE"/>
    <w:rsid w:val="002C36C7"/>
    <w:rsid w:val="002C3F08"/>
    <w:rsid w:val="002C7582"/>
    <w:rsid w:val="002D3844"/>
    <w:rsid w:val="002D6AC0"/>
    <w:rsid w:val="002E44C4"/>
    <w:rsid w:val="002E4CB7"/>
    <w:rsid w:val="002E5B60"/>
    <w:rsid w:val="002F084F"/>
    <w:rsid w:val="003052EE"/>
    <w:rsid w:val="00306E74"/>
    <w:rsid w:val="00314D18"/>
    <w:rsid w:val="00315AB7"/>
    <w:rsid w:val="00321430"/>
    <w:rsid w:val="0032166A"/>
    <w:rsid w:val="00326EB3"/>
    <w:rsid w:val="003276D9"/>
    <w:rsid w:val="00330957"/>
    <w:rsid w:val="003336EA"/>
    <w:rsid w:val="0033546E"/>
    <w:rsid w:val="00345881"/>
    <w:rsid w:val="00345E22"/>
    <w:rsid w:val="0035187F"/>
    <w:rsid w:val="00355C7E"/>
    <w:rsid w:val="00357181"/>
    <w:rsid w:val="003609FB"/>
    <w:rsid w:val="003618C2"/>
    <w:rsid w:val="00363097"/>
    <w:rsid w:val="0036404C"/>
    <w:rsid w:val="003641D2"/>
    <w:rsid w:val="00365758"/>
    <w:rsid w:val="003668E3"/>
    <w:rsid w:val="00371C93"/>
    <w:rsid w:val="003760F7"/>
    <w:rsid w:val="00383E91"/>
    <w:rsid w:val="00383FA7"/>
    <w:rsid w:val="00390B62"/>
    <w:rsid w:val="00392A1F"/>
    <w:rsid w:val="003A146A"/>
    <w:rsid w:val="003A3494"/>
    <w:rsid w:val="003A57B5"/>
    <w:rsid w:val="003A6FB0"/>
    <w:rsid w:val="003A71E4"/>
    <w:rsid w:val="003B73F3"/>
    <w:rsid w:val="003B7D93"/>
    <w:rsid w:val="003B7F71"/>
    <w:rsid w:val="003C4D64"/>
    <w:rsid w:val="003C736D"/>
    <w:rsid w:val="003E0B89"/>
    <w:rsid w:val="003F0D5F"/>
    <w:rsid w:val="003F5271"/>
    <w:rsid w:val="00400491"/>
    <w:rsid w:val="00407242"/>
    <w:rsid w:val="00407404"/>
    <w:rsid w:val="004110F5"/>
    <w:rsid w:val="0041182E"/>
    <w:rsid w:val="00412C2D"/>
    <w:rsid w:val="00422ABF"/>
    <w:rsid w:val="004255B4"/>
    <w:rsid w:val="00425CF3"/>
    <w:rsid w:val="00427939"/>
    <w:rsid w:val="00435249"/>
    <w:rsid w:val="00440A00"/>
    <w:rsid w:val="0044223A"/>
    <w:rsid w:val="0044415F"/>
    <w:rsid w:val="004448E7"/>
    <w:rsid w:val="0045129B"/>
    <w:rsid w:val="0045611B"/>
    <w:rsid w:val="00457220"/>
    <w:rsid w:val="00457247"/>
    <w:rsid w:val="0046365B"/>
    <w:rsid w:val="00466338"/>
    <w:rsid w:val="00467208"/>
    <w:rsid w:val="00470A04"/>
    <w:rsid w:val="0047224A"/>
    <w:rsid w:val="004732E8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1C1B"/>
    <w:rsid w:val="004F3C72"/>
    <w:rsid w:val="00502655"/>
    <w:rsid w:val="0050325D"/>
    <w:rsid w:val="0051233A"/>
    <w:rsid w:val="0051680E"/>
    <w:rsid w:val="00516F43"/>
    <w:rsid w:val="00525B17"/>
    <w:rsid w:val="0053399D"/>
    <w:rsid w:val="005362E6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43D"/>
    <w:rsid w:val="00586FAD"/>
    <w:rsid w:val="005915BA"/>
    <w:rsid w:val="00591B36"/>
    <w:rsid w:val="00592848"/>
    <w:rsid w:val="005928BA"/>
    <w:rsid w:val="00595D8D"/>
    <w:rsid w:val="00596CD2"/>
    <w:rsid w:val="005A2582"/>
    <w:rsid w:val="005A28FC"/>
    <w:rsid w:val="005B47CE"/>
    <w:rsid w:val="005C13E4"/>
    <w:rsid w:val="005C20F0"/>
    <w:rsid w:val="005C3AEB"/>
    <w:rsid w:val="005C3E07"/>
    <w:rsid w:val="005C6806"/>
    <w:rsid w:val="005C7567"/>
    <w:rsid w:val="005C7710"/>
    <w:rsid w:val="005C79C9"/>
    <w:rsid w:val="005D206B"/>
    <w:rsid w:val="005D45ED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24E28"/>
    <w:rsid w:val="0063601F"/>
    <w:rsid w:val="00642A2F"/>
    <w:rsid w:val="006436C2"/>
    <w:rsid w:val="006439F4"/>
    <w:rsid w:val="006447D1"/>
    <w:rsid w:val="006523DB"/>
    <w:rsid w:val="0065606F"/>
    <w:rsid w:val="00656AC4"/>
    <w:rsid w:val="00666D2E"/>
    <w:rsid w:val="006676C7"/>
    <w:rsid w:val="00673B99"/>
    <w:rsid w:val="006742E9"/>
    <w:rsid w:val="00674A2F"/>
    <w:rsid w:val="00675514"/>
    <w:rsid w:val="00676914"/>
    <w:rsid w:val="00681A9E"/>
    <w:rsid w:val="006841E2"/>
    <w:rsid w:val="00687B3A"/>
    <w:rsid w:val="00692BED"/>
    <w:rsid w:val="00692D0A"/>
    <w:rsid w:val="00692DD7"/>
    <w:rsid w:val="006977BF"/>
    <w:rsid w:val="006A2B05"/>
    <w:rsid w:val="006B0CA3"/>
    <w:rsid w:val="006B21EF"/>
    <w:rsid w:val="006B638D"/>
    <w:rsid w:val="006B6D03"/>
    <w:rsid w:val="006C11E6"/>
    <w:rsid w:val="006C5F83"/>
    <w:rsid w:val="006D108C"/>
    <w:rsid w:val="006D15B6"/>
    <w:rsid w:val="006D6805"/>
    <w:rsid w:val="006E0529"/>
    <w:rsid w:val="006E1843"/>
    <w:rsid w:val="006E5C19"/>
    <w:rsid w:val="00705814"/>
    <w:rsid w:val="00705FB5"/>
    <w:rsid w:val="007066B1"/>
    <w:rsid w:val="007132E7"/>
    <w:rsid w:val="00713631"/>
    <w:rsid w:val="00713D44"/>
    <w:rsid w:val="00716574"/>
    <w:rsid w:val="007314B9"/>
    <w:rsid w:val="00731C50"/>
    <w:rsid w:val="007327FE"/>
    <w:rsid w:val="00736313"/>
    <w:rsid w:val="00745173"/>
    <w:rsid w:val="00747F52"/>
    <w:rsid w:val="007512C7"/>
    <w:rsid w:val="00752936"/>
    <w:rsid w:val="0076201E"/>
    <w:rsid w:val="00763E59"/>
    <w:rsid w:val="00764497"/>
    <w:rsid w:val="007751FE"/>
    <w:rsid w:val="00775E88"/>
    <w:rsid w:val="00777B09"/>
    <w:rsid w:val="00781ADF"/>
    <w:rsid w:val="007823AE"/>
    <w:rsid w:val="00783AA2"/>
    <w:rsid w:val="00783D3E"/>
    <w:rsid w:val="00785842"/>
    <w:rsid w:val="007865CB"/>
    <w:rsid w:val="007925D1"/>
    <w:rsid w:val="00793E1B"/>
    <w:rsid w:val="00793F01"/>
    <w:rsid w:val="0079520C"/>
    <w:rsid w:val="007970D7"/>
    <w:rsid w:val="007A00C4"/>
    <w:rsid w:val="007A5EE5"/>
    <w:rsid w:val="007A7E7B"/>
    <w:rsid w:val="007B1963"/>
    <w:rsid w:val="007B2F12"/>
    <w:rsid w:val="007B41A2"/>
    <w:rsid w:val="007B5C57"/>
    <w:rsid w:val="007C08DD"/>
    <w:rsid w:val="007C0F6E"/>
    <w:rsid w:val="007C277B"/>
    <w:rsid w:val="007D07A9"/>
    <w:rsid w:val="007D1B19"/>
    <w:rsid w:val="007D4FF8"/>
    <w:rsid w:val="007D5CC1"/>
    <w:rsid w:val="007E03F0"/>
    <w:rsid w:val="007E10C6"/>
    <w:rsid w:val="007E1805"/>
    <w:rsid w:val="007E4B23"/>
    <w:rsid w:val="007F098D"/>
    <w:rsid w:val="007F4B97"/>
    <w:rsid w:val="007F7A4D"/>
    <w:rsid w:val="00801B83"/>
    <w:rsid w:val="0080211D"/>
    <w:rsid w:val="00802CE0"/>
    <w:rsid w:val="008056D4"/>
    <w:rsid w:val="00806DE4"/>
    <w:rsid w:val="00812714"/>
    <w:rsid w:val="00812B49"/>
    <w:rsid w:val="00815F9F"/>
    <w:rsid w:val="00817F42"/>
    <w:rsid w:val="00820D1B"/>
    <w:rsid w:val="00822F9B"/>
    <w:rsid w:val="00823333"/>
    <w:rsid w:val="00823E5A"/>
    <w:rsid w:val="00826EE3"/>
    <w:rsid w:val="008368EA"/>
    <w:rsid w:val="00840596"/>
    <w:rsid w:val="008423FF"/>
    <w:rsid w:val="0085100B"/>
    <w:rsid w:val="00855751"/>
    <w:rsid w:val="00855B1A"/>
    <w:rsid w:val="00856A83"/>
    <w:rsid w:val="00857FC8"/>
    <w:rsid w:val="0086346F"/>
    <w:rsid w:val="0086651C"/>
    <w:rsid w:val="00866826"/>
    <w:rsid w:val="00866F53"/>
    <w:rsid w:val="00867BEA"/>
    <w:rsid w:val="00881C15"/>
    <w:rsid w:val="0088272E"/>
    <w:rsid w:val="00891E65"/>
    <w:rsid w:val="00892557"/>
    <w:rsid w:val="00896238"/>
    <w:rsid w:val="00897729"/>
    <w:rsid w:val="008B2621"/>
    <w:rsid w:val="008B6331"/>
    <w:rsid w:val="008B65DD"/>
    <w:rsid w:val="008B771B"/>
    <w:rsid w:val="008E1AD1"/>
    <w:rsid w:val="008E35A8"/>
    <w:rsid w:val="008E5E59"/>
    <w:rsid w:val="008E69DE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74F8"/>
    <w:rsid w:val="00920199"/>
    <w:rsid w:val="0092044F"/>
    <w:rsid w:val="00920AB2"/>
    <w:rsid w:val="00921868"/>
    <w:rsid w:val="00925A68"/>
    <w:rsid w:val="00926448"/>
    <w:rsid w:val="00940F83"/>
    <w:rsid w:val="009417C6"/>
    <w:rsid w:val="00941875"/>
    <w:rsid w:val="00945B98"/>
    <w:rsid w:val="00951F6B"/>
    <w:rsid w:val="009528CA"/>
    <w:rsid w:val="00954C43"/>
    <w:rsid w:val="00954E45"/>
    <w:rsid w:val="009628A4"/>
    <w:rsid w:val="00965998"/>
    <w:rsid w:val="00967894"/>
    <w:rsid w:val="00971839"/>
    <w:rsid w:val="00971DE1"/>
    <w:rsid w:val="009754DA"/>
    <w:rsid w:val="0098601E"/>
    <w:rsid w:val="0098628C"/>
    <w:rsid w:val="009867F6"/>
    <w:rsid w:val="00990D5C"/>
    <w:rsid w:val="00994F33"/>
    <w:rsid w:val="009A37AA"/>
    <w:rsid w:val="009A6610"/>
    <w:rsid w:val="009B331E"/>
    <w:rsid w:val="009B3485"/>
    <w:rsid w:val="009B7F11"/>
    <w:rsid w:val="009C154D"/>
    <w:rsid w:val="009C4C2C"/>
    <w:rsid w:val="009D5619"/>
    <w:rsid w:val="009D79F0"/>
    <w:rsid w:val="009E0F41"/>
    <w:rsid w:val="009E1DAF"/>
    <w:rsid w:val="009E35D2"/>
    <w:rsid w:val="009E584D"/>
    <w:rsid w:val="009F082D"/>
    <w:rsid w:val="009F4070"/>
    <w:rsid w:val="009F4677"/>
    <w:rsid w:val="00A01C54"/>
    <w:rsid w:val="00A0347B"/>
    <w:rsid w:val="00A03AF5"/>
    <w:rsid w:val="00A04B9E"/>
    <w:rsid w:val="00A057D5"/>
    <w:rsid w:val="00A05B01"/>
    <w:rsid w:val="00A076DD"/>
    <w:rsid w:val="00A23571"/>
    <w:rsid w:val="00A275E4"/>
    <w:rsid w:val="00A32A5F"/>
    <w:rsid w:val="00A44D3E"/>
    <w:rsid w:val="00A44F9E"/>
    <w:rsid w:val="00A524F9"/>
    <w:rsid w:val="00A567CD"/>
    <w:rsid w:val="00A60FBC"/>
    <w:rsid w:val="00A634A5"/>
    <w:rsid w:val="00A6390D"/>
    <w:rsid w:val="00A63D90"/>
    <w:rsid w:val="00A64FD8"/>
    <w:rsid w:val="00A656DF"/>
    <w:rsid w:val="00A663ED"/>
    <w:rsid w:val="00A67D04"/>
    <w:rsid w:val="00A72FD7"/>
    <w:rsid w:val="00A75675"/>
    <w:rsid w:val="00A76E53"/>
    <w:rsid w:val="00A83F69"/>
    <w:rsid w:val="00A870F8"/>
    <w:rsid w:val="00A87394"/>
    <w:rsid w:val="00A9373C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23F1"/>
    <w:rsid w:val="00AD4A3C"/>
    <w:rsid w:val="00AD4DF8"/>
    <w:rsid w:val="00AD5271"/>
    <w:rsid w:val="00AE3177"/>
    <w:rsid w:val="00AE323F"/>
    <w:rsid w:val="00AE736B"/>
    <w:rsid w:val="00AF61EB"/>
    <w:rsid w:val="00B10030"/>
    <w:rsid w:val="00B13AC1"/>
    <w:rsid w:val="00B2577A"/>
    <w:rsid w:val="00B313BD"/>
    <w:rsid w:val="00B313C4"/>
    <w:rsid w:val="00B436F7"/>
    <w:rsid w:val="00B45936"/>
    <w:rsid w:val="00B466FE"/>
    <w:rsid w:val="00B5209B"/>
    <w:rsid w:val="00B542D4"/>
    <w:rsid w:val="00B54421"/>
    <w:rsid w:val="00B56284"/>
    <w:rsid w:val="00B60D08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25EF"/>
    <w:rsid w:val="00BA3854"/>
    <w:rsid w:val="00BA599D"/>
    <w:rsid w:val="00BB1167"/>
    <w:rsid w:val="00BB2736"/>
    <w:rsid w:val="00BB6C9A"/>
    <w:rsid w:val="00BB70FB"/>
    <w:rsid w:val="00BC042E"/>
    <w:rsid w:val="00BD11B6"/>
    <w:rsid w:val="00BE023D"/>
    <w:rsid w:val="00BE2D2E"/>
    <w:rsid w:val="00BE2F1E"/>
    <w:rsid w:val="00BE732C"/>
    <w:rsid w:val="00BF1DC1"/>
    <w:rsid w:val="00BF20DF"/>
    <w:rsid w:val="00BF22FC"/>
    <w:rsid w:val="00BF30A1"/>
    <w:rsid w:val="00C001D0"/>
    <w:rsid w:val="00C01794"/>
    <w:rsid w:val="00C04115"/>
    <w:rsid w:val="00C06D0F"/>
    <w:rsid w:val="00C11E39"/>
    <w:rsid w:val="00C1245E"/>
    <w:rsid w:val="00C228C5"/>
    <w:rsid w:val="00C23C2C"/>
    <w:rsid w:val="00C24EA8"/>
    <w:rsid w:val="00C26026"/>
    <w:rsid w:val="00C3313E"/>
    <w:rsid w:val="00C33468"/>
    <w:rsid w:val="00C3475E"/>
    <w:rsid w:val="00C3608F"/>
    <w:rsid w:val="00C40C06"/>
    <w:rsid w:val="00C47B9A"/>
    <w:rsid w:val="00C534D0"/>
    <w:rsid w:val="00C552AE"/>
    <w:rsid w:val="00C55E91"/>
    <w:rsid w:val="00C65A26"/>
    <w:rsid w:val="00C70CA1"/>
    <w:rsid w:val="00C763B7"/>
    <w:rsid w:val="00C90A7A"/>
    <w:rsid w:val="00C93F61"/>
    <w:rsid w:val="00C94464"/>
    <w:rsid w:val="00C953C9"/>
    <w:rsid w:val="00CA401A"/>
    <w:rsid w:val="00CB27ED"/>
    <w:rsid w:val="00CB5E8D"/>
    <w:rsid w:val="00CB61D6"/>
    <w:rsid w:val="00CC7807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17D03"/>
    <w:rsid w:val="00D22A25"/>
    <w:rsid w:val="00D23EFA"/>
    <w:rsid w:val="00D26DB0"/>
    <w:rsid w:val="00D27E5C"/>
    <w:rsid w:val="00D3134F"/>
    <w:rsid w:val="00D33C2D"/>
    <w:rsid w:val="00D34B66"/>
    <w:rsid w:val="00D35003"/>
    <w:rsid w:val="00D430A4"/>
    <w:rsid w:val="00D44D90"/>
    <w:rsid w:val="00D46C20"/>
    <w:rsid w:val="00D50504"/>
    <w:rsid w:val="00D609FE"/>
    <w:rsid w:val="00D63339"/>
    <w:rsid w:val="00D64D9D"/>
    <w:rsid w:val="00D761E8"/>
    <w:rsid w:val="00D80626"/>
    <w:rsid w:val="00D80F4B"/>
    <w:rsid w:val="00D83177"/>
    <w:rsid w:val="00D8506D"/>
    <w:rsid w:val="00D8628D"/>
    <w:rsid w:val="00D90307"/>
    <w:rsid w:val="00D953D0"/>
    <w:rsid w:val="00D95C1D"/>
    <w:rsid w:val="00D95E85"/>
    <w:rsid w:val="00D96055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43CB"/>
    <w:rsid w:val="00DC6660"/>
    <w:rsid w:val="00DD03B9"/>
    <w:rsid w:val="00DD62A6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11452"/>
    <w:rsid w:val="00E15C92"/>
    <w:rsid w:val="00E2663C"/>
    <w:rsid w:val="00E26E1E"/>
    <w:rsid w:val="00E338E4"/>
    <w:rsid w:val="00E377F5"/>
    <w:rsid w:val="00E41283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3064"/>
    <w:rsid w:val="00E90EC2"/>
    <w:rsid w:val="00E9119D"/>
    <w:rsid w:val="00E92238"/>
    <w:rsid w:val="00EA14B9"/>
    <w:rsid w:val="00EA206F"/>
    <w:rsid w:val="00EA2E1F"/>
    <w:rsid w:val="00EA3690"/>
    <w:rsid w:val="00EA59AC"/>
    <w:rsid w:val="00EB3A8C"/>
    <w:rsid w:val="00EC308A"/>
    <w:rsid w:val="00ED0B93"/>
    <w:rsid w:val="00ED28E4"/>
    <w:rsid w:val="00ED2CAC"/>
    <w:rsid w:val="00ED5D3B"/>
    <w:rsid w:val="00ED789C"/>
    <w:rsid w:val="00ED7D7D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ECB"/>
    <w:rsid w:val="00F042A9"/>
    <w:rsid w:val="00F06F17"/>
    <w:rsid w:val="00F1618E"/>
    <w:rsid w:val="00F202E8"/>
    <w:rsid w:val="00F21AB0"/>
    <w:rsid w:val="00F226CA"/>
    <w:rsid w:val="00F239D1"/>
    <w:rsid w:val="00F322E1"/>
    <w:rsid w:val="00F33385"/>
    <w:rsid w:val="00F342F7"/>
    <w:rsid w:val="00F36C60"/>
    <w:rsid w:val="00F37185"/>
    <w:rsid w:val="00F40FEC"/>
    <w:rsid w:val="00F42549"/>
    <w:rsid w:val="00F540A4"/>
    <w:rsid w:val="00F558D2"/>
    <w:rsid w:val="00F564A4"/>
    <w:rsid w:val="00F569B7"/>
    <w:rsid w:val="00F61B82"/>
    <w:rsid w:val="00F625A5"/>
    <w:rsid w:val="00F63ADF"/>
    <w:rsid w:val="00F63BBC"/>
    <w:rsid w:val="00F6667E"/>
    <w:rsid w:val="00F71A8C"/>
    <w:rsid w:val="00F8007A"/>
    <w:rsid w:val="00F803A3"/>
    <w:rsid w:val="00F80479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306B"/>
    <w:rsid w:val="00FC53F9"/>
    <w:rsid w:val="00FD5B08"/>
    <w:rsid w:val="00FD6763"/>
    <w:rsid w:val="00FE1F73"/>
    <w:rsid w:val="00FE389D"/>
    <w:rsid w:val="00FE5095"/>
    <w:rsid w:val="00FE556E"/>
    <w:rsid w:val="00FE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FA673"/>
  <w15:chartTrackingRefBased/>
  <w15:docId w15:val="{7778B5F2-0047-4CB8-B298-E3AE594A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38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  <w:rPr>
      <w:lang w:val="x-none"/>
    </w:r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  <w:lang w:val="x-none" w:eastAsia="x-none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79520C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9520C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40">
    <w:name w:val="Заголовок 4 Знак"/>
    <w:link w:val="4"/>
    <w:uiPriority w:val="9"/>
    <w:semiHidden/>
    <w:rsid w:val="002D38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me">
    <w:name w:val="name"/>
    <w:basedOn w:val="a1"/>
    <w:rsid w:val="009417C6"/>
  </w:style>
  <w:style w:type="character" w:customStyle="1" w:styleId="accent">
    <w:name w:val="accent"/>
    <w:basedOn w:val="a1"/>
    <w:rsid w:val="009417C6"/>
  </w:style>
  <w:style w:type="character" w:styleId="af7">
    <w:name w:val="Unresolved Mention"/>
    <w:uiPriority w:val="99"/>
    <w:semiHidden/>
    <w:unhideWhenUsed/>
    <w:rsid w:val="00FD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6076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9" Type="http://schemas.openxmlformats.org/officeDocument/2006/relationships/hyperlink" Target="http://duma.gov.ru/" TargetMode="Externa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economy.gov.ru" TargetMode="External"/><Relationship Id="rId42" Type="http://schemas.openxmlformats.org/officeDocument/2006/relationships/hyperlink" Target="http://relero.ru/contacts/ma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" TargetMode="External"/><Relationship Id="rId41" Type="http://schemas.openxmlformats.org/officeDocument/2006/relationships/hyperlink" Target="https://www.garant.ru/products/ipo/prime/doc/745268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047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hyperlink" Target="http://www.imf.org/external/russian/index.htm" TargetMode="External"/><Relationship Id="rId40" Type="http://schemas.openxmlformats.org/officeDocument/2006/relationships/hyperlink" Target="http://www.governme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hyperlink" Target="https://data.worldbank.org/" TargetMode="External"/><Relationship Id="rId10" Type="http://schemas.openxmlformats.org/officeDocument/2006/relationships/hyperlink" Target="https://urait.ru/bcode/475448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74145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rait.ru/bcode/4535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45405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s://www.sciencedirect.com/" TargetMode="External"/><Relationship Id="rId38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11A7-34C1-4A48-8A2C-BCE209B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11902</Words>
  <Characters>67843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79586</CharactersWithSpaces>
  <SharedDoc>false</SharedDoc>
  <HLinks>
    <vt:vector size="114" baseType="variant">
      <vt:variant>
        <vt:i4>4849757</vt:i4>
      </vt:variant>
      <vt:variant>
        <vt:i4>54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45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42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39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36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27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786514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https://urait.ru/bcode/476076</vt:lpwstr>
      </vt:variant>
      <vt:variant>
        <vt:lpwstr/>
      </vt:variant>
      <vt:variant>
        <vt:i4>524373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https://urait.ru/bcode/445405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https://urait.ru/bcode/475047</vt:lpwstr>
      </vt:variant>
      <vt:variant>
        <vt:lpwstr/>
      </vt:variant>
      <vt:variant>
        <vt:i4>786518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https://urait.ru/bcode/475448</vt:lpwstr>
      </vt:variant>
      <vt:variant>
        <vt:lpwstr/>
      </vt:variant>
      <vt:variant>
        <vt:i4>852051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https://urait.ru/bcode/474145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https://urait.ru/bcode/453522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PC</cp:lastModifiedBy>
  <cp:revision>7</cp:revision>
  <cp:lastPrinted>2020-06-11T07:00:00Z</cp:lastPrinted>
  <dcterms:created xsi:type="dcterms:W3CDTF">2022-05-01T16:26:00Z</dcterms:created>
  <dcterms:modified xsi:type="dcterms:W3CDTF">2023-04-19T12:28:00Z</dcterms:modified>
</cp:coreProperties>
</file>